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3F39F" w14:textId="1F41FB17" w:rsidR="00BA3CF5" w:rsidRPr="00B55935" w:rsidRDefault="00BA3CF5" w:rsidP="00BA3CF5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</w:t>
      </w:r>
      <w:r w:rsidR="002E6082">
        <w:rPr>
          <w:rFonts w:ascii="Calibri" w:eastAsia="新細明體" w:hAnsi="Calibri" w:cs="Arial"/>
          <w:noProof w:val="0"/>
          <w:sz w:val="24"/>
          <w:szCs w:val="24"/>
          <w:lang w:eastAsia="ja-JP"/>
        </w:rPr>
        <w:t>9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E323F6">
        <w:rPr>
          <w:rFonts w:ascii="Calibri" w:eastAsia="新細明體" w:hAnsi="Calibri" w:cs="Arial"/>
          <w:noProof w:val="0"/>
          <w:sz w:val="24"/>
          <w:szCs w:val="24"/>
          <w:lang w:eastAsia="ja-JP"/>
        </w:rPr>
        <w:t>5272</w:t>
      </w:r>
    </w:p>
    <w:p w14:paraId="2FB5CEFD" w14:textId="7289F67E" w:rsidR="00BA3CF5" w:rsidRPr="00B55935" w:rsidRDefault="00FF20B9" w:rsidP="00BA3CF5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Spokane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US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Nov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16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BA3CF5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D149F21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20254D">
        <w:rPr>
          <w:rFonts w:cs="Arial"/>
          <w:b/>
          <w:bCs/>
          <w:sz w:val="24"/>
        </w:rPr>
        <w:t>3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943F410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BA3CF5">
        <w:rPr>
          <w:b/>
          <w:bCs/>
          <w:sz w:val="24"/>
          <w:szCs w:val="24"/>
        </w:rPr>
        <w:t>NR</w:t>
      </w:r>
      <w:r w:rsidR="00352EC6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</w:t>
      </w:r>
      <w:r w:rsidR="00954FF8">
        <w:rPr>
          <w:b/>
          <w:bCs/>
          <w:sz w:val="24"/>
          <w:szCs w:val="24"/>
        </w:rPr>
        <w:t>C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FF3A512" w:rsidR="00611FCD" w:rsidRPr="00916B06" w:rsidRDefault="00CF4055" w:rsidP="005A0D71">
      <w:pPr>
        <w:jc w:val="both"/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 w:rsidRPr="00916B06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916B06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916B06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33F80" w:rsidRPr="00916B06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>of PD</w:t>
      </w:r>
      <w:r w:rsidR="00954FF8" w:rsidRPr="00916B06">
        <w:rPr>
          <w:rFonts w:ascii="Calibri" w:eastAsia="新細明體" w:hAnsi="Calibri" w:cs="Calibri"/>
          <w:color w:val="0D0D0D"/>
          <w:lang w:eastAsia="zh-TW"/>
        </w:rPr>
        <w:t>C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>CH</w:t>
      </w:r>
      <w:r w:rsidR="00916B06"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  <w:t>.</w:t>
      </w:r>
      <w:r w:rsidR="00CA5BBD" w:rsidRPr="00916B06"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615B1A7F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PD</w:t>
      </w:r>
      <w:r w:rsidR="00954FF8">
        <w:rPr>
          <w:lang w:eastAsia="zh-TW"/>
        </w:rPr>
        <w:t>C</w:t>
      </w:r>
      <w:r>
        <w:rPr>
          <w:lang w:eastAsia="zh-TW"/>
        </w:rPr>
        <w:t xml:space="preserve">CH performance. Table </w:t>
      </w:r>
      <w:r w:rsidR="00433F80">
        <w:rPr>
          <w:lang w:eastAsia="zh-TW"/>
        </w:rPr>
        <w:t>A.</w:t>
      </w:r>
      <w:r>
        <w:rPr>
          <w:lang w:eastAsia="zh-TW"/>
        </w:rPr>
        <w:t xml:space="preserve">1 </w:t>
      </w:r>
      <w:r w:rsidR="00433F80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>.</w:t>
      </w:r>
      <w:r w:rsidR="00954FF8">
        <w:rPr>
          <w:lang w:eastAsia="zh-TW"/>
        </w:rPr>
        <w:t xml:space="preserve"> </w:t>
      </w:r>
      <w:r w:rsidR="003B4B1B">
        <w:rPr>
          <w:lang w:eastAsia="zh-TW"/>
        </w:rPr>
        <w:t xml:space="preserve">Table </w:t>
      </w:r>
      <w:r w:rsidR="00433F80">
        <w:rPr>
          <w:lang w:eastAsia="zh-TW"/>
        </w:rPr>
        <w:t>A.</w:t>
      </w:r>
      <w:r w:rsidR="00954FF8">
        <w:rPr>
          <w:lang w:eastAsia="zh-TW"/>
        </w:rPr>
        <w:t>2</w:t>
      </w:r>
      <w:r w:rsidR="00433F80">
        <w:rPr>
          <w:lang w:eastAsia="zh-TW"/>
        </w:rPr>
        <w:t xml:space="preserve"> (in Appendix)</w:t>
      </w:r>
      <w:r w:rsidR="003B4B1B">
        <w:rPr>
          <w:lang w:eastAsia="zh-TW"/>
        </w:rPr>
        <w:t xml:space="preserve"> contains other detailed parameter setting in the simulation</w:t>
      </w:r>
      <w:r w:rsidR="00916B06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5532FA3C" w14:textId="5EA7ADCD" w:rsidR="008C5E5B" w:rsidRDefault="008C5E5B" w:rsidP="008C5E5B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for all tests and Figure </w:t>
      </w:r>
      <w:r w:rsidR="00433F80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433F80">
        <w:rPr>
          <w:lang w:eastAsia="zh-TW"/>
        </w:rPr>
        <w:t>A.</w:t>
      </w:r>
      <w:r>
        <w:rPr>
          <w:lang w:eastAsia="zh-TW"/>
        </w:rPr>
        <w:t>2.</w:t>
      </w:r>
      <w:r w:rsidR="001340C8">
        <w:rPr>
          <w:lang w:eastAsia="zh-TW"/>
        </w:rPr>
        <w:t>16</w:t>
      </w:r>
      <w:r>
        <w:rPr>
          <w:lang w:eastAsia="zh-TW"/>
        </w:rPr>
        <w:t xml:space="preserve"> </w:t>
      </w:r>
      <w:r w:rsidR="00433F80">
        <w:rPr>
          <w:lang w:eastAsia="zh-TW"/>
        </w:rPr>
        <w:t xml:space="preserve">(in Appendix) </w:t>
      </w:r>
      <w:r>
        <w:rPr>
          <w:lang w:eastAsia="zh-TW"/>
        </w:rPr>
        <w:t>are the corresponding performance curve</w:t>
      </w:r>
      <w:r w:rsidR="002E41C2">
        <w:rPr>
          <w:lang w:eastAsia="zh-TW"/>
        </w:rPr>
        <w:t>s</w:t>
      </w:r>
      <w:r w:rsidR="00916B06">
        <w:rPr>
          <w:lang w:eastAsia="zh-TW"/>
        </w:rPr>
        <w:t>.</w:t>
      </w:r>
      <w:r>
        <w:rPr>
          <w:lang w:eastAsia="zh-TW"/>
        </w:rPr>
        <w:t xml:space="preserve">   </w:t>
      </w:r>
    </w:p>
    <w:p w14:paraId="1FB6AAFD" w14:textId="1BDC815B" w:rsidR="008C5E5B" w:rsidRPr="00916B06" w:rsidRDefault="008C5E5B" w:rsidP="008C5E5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</w:rPr>
        <w:t xml:space="preserve">Table </w:t>
      </w:r>
      <w:r w:rsidRPr="00916B06">
        <w:rPr>
          <w:sz w:val="22"/>
          <w:szCs w:val="22"/>
          <w:lang w:val="en-US"/>
        </w:rPr>
        <w:t>2.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</w:t>
      </w:r>
      <w:r w:rsidR="00B6694D" w:rsidRPr="00916B06">
        <w:rPr>
          <w:sz w:val="22"/>
          <w:szCs w:val="22"/>
          <w:lang w:val="en-US" w:eastAsia="zh-TW"/>
        </w:rPr>
        <w:t>1%</w:t>
      </w:r>
      <w:r w:rsidRPr="00916B06">
        <w:rPr>
          <w:sz w:val="22"/>
          <w:szCs w:val="22"/>
          <w:lang w:eastAsia="zh-TW"/>
        </w:rPr>
        <w:t xml:space="preserve"> </w:t>
      </w:r>
      <w:r w:rsidRPr="00916B06">
        <w:rPr>
          <w:sz w:val="22"/>
          <w:szCs w:val="22"/>
          <w:lang w:val="en-US" w:eastAsia="zh-TW"/>
        </w:rPr>
        <w:t xml:space="preserve">BLER </w:t>
      </w:r>
      <w:r w:rsidR="00B6694D" w:rsidRPr="00916B06">
        <w:rPr>
          <w:sz w:val="22"/>
          <w:szCs w:val="22"/>
          <w:lang w:val="en-US" w:eastAsia="zh-TW"/>
        </w:rPr>
        <w:t>SNR of all test cases</w:t>
      </w:r>
      <w:r w:rsidRPr="00916B06">
        <w:rPr>
          <w:sz w:val="22"/>
          <w:szCs w:val="22"/>
          <w:lang w:val="en-US"/>
        </w:rPr>
        <w:t xml:space="preserve"> 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1275"/>
      </w:tblGrid>
      <w:tr w:rsidR="008C5E5B" w:rsidRPr="00916B06" w14:paraId="60445E49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C3422" w14:textId="77777777" w:rsidR="008C5E5B" w:rsidRPr="00916B06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BC31" w14:textId="39E1FC3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275" w:type="dxa"/>
          </w:tcPr>
          <w:p w14:paraId="36687459" w14:textId="2D94F6A9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4RX</w:t>
            </w:r>
          </w:p>
        </w:tc>
      </w:tr>
      <w:tr w:rsidR="008C5E5B" w:rsidRPr="00916B06" w14:paraId="05DF8D66" w14:textId="74039DEB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618F" w14:textId="77777777" w:rsidR="008C5E5B" w:rsidRPr="00916B06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86E4" w14:textId="43FE292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1% BLER SNR</w:t>
            </w:r>
          </w:p>
        </w:tc>
        <w:tc>
          <w:tcPr>
            <w:tcW w:w="1275" w:type="dxa"/>
          </w:tcPr>
          <w:p w14:paraId="49CE3E1A" w14:textId="71C21AB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1% BLER SNR</w:t>
            </w:r>
          </w:p>
        </w:tc>
      </w:tr>
      <w:tr w:rsidR="008C5E5B" w:rsidRPr="00916B06" w14:paraId="07E66F35" w14:textId="08313D7F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244B" w14:textId="4A0D09F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51D2" w14:textId="06634C67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A5A65">
              <w:rPr>
                <w:rFonts w:ascii="Calibri" w:eastAsia="Times New Roman" w:hAnsi="Calibri"/>
              </w:rPr>
              <w:t>6.67</w:t>
            </w:r>
          </w:p>
        </w:tc>
        <w:tc>
          <w:tcPr>
            <w:tcW w:w="1275" w:type="dxa"/>
          </w:tcPr>
          <w:p w14:paraId="6410E0A4" w14:textId="3102FA68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A5A65">
              <w:rPr>
                <w:rFonts w:ascii="Calibri" w:eastAsia="Times New Roman" w:hAnsi="Calibri"/>
              </w:rPr>
              <w:t>0.66</w:t>
            </w:r>
          </w:p>
        </w:tc>
      </w:tr>
      <w:tr w:rsidR="008C5E5B" w:rsidRPr="00916B06" w14:paraId="23EF443A" w14:textId="7686D38F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049E" w14:textId="0CE9B5E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FC5D" w14:textId="330EBEBA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0.86</w:t>
            </w:r>
          </w:p>
        </w:tc>
        <w:tc>
          <w:tcPr>
            <w:tcW w:w="1275" w:type="dxa"/>
          </w:tcPr>
          <w:p w14:paraId="2D6F08F1" w14:textId="67AFE4B5" w:rsidR="008C5E5B" w:rsidRPr="00916B06" w:rsidRDefault="007A5A65" w:rsidP="0049145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-3.67</w:t>
            </w:r>
          </w:p>
        </w:tc>
      </w:tr>
      <w:tr w:rsidR="008C5E5B" w:rsidRPr="00916B06" w14:paraId="76D4CDC3" w14:textId="17B6BFEC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2343" w14:textId="7CF2F9A2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920A" w14:textId="4A1B1A39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</w:t>
            </w:r>
            <w:r w:rsidR="008C0712">
              <w:rPr>
                <w:rFonts w:ascii="Calibri" w:eastAsia="Times New Roman" w:hAnsi="Calibri"/>
              </w:rPr>
              <w:t>.62</w:t>
            </w:r>
          </w:p>
        </w:tc>
        <w:tc>
          <w:tcPr>
            <w:tcW w:w="1275" w:type="dxa"/>
          </w:tcPr>
          <w:p w14:paraId="58ED8751" w14:textId="381E54AD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="008C0712">
              <w:rPr>
                <w:rFonts w:ascii="Calibri" w:eastAsia="Times New Roman" w:hAnsi="Calibri"/>
              </w:rPr>
              <w:t>.2</w:t>
            </w:r>
          </w:p>
        </w:tc>
      </w:tr>
      <w:tr w:rsidR="008C5E5B" w:rsidRPr="00916B06" w14:paraId="767FE829" w14:textId="2B6D0C50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B6FC" w14:textId="105FC2F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936" w14:textId="5C4587C6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="008C0712">
              <w:rPr>
                <w:rFonts w:ascii="Calibri" w:eastAsia="Times New Roman" w:hAnsi="Calibri"/>
              </w:rPr>
              <w:t>.76</w:t>
            </w:r>
          </w:p>
        </w:tc>
        <w:tc>
          <w:tcPr>
            <w:tcW w:w="1275" w:type="dxa"/>
          </w:tcPr>
          <w:p w14:paraId="117E2365" w14:textId="49715EE0" w:rsidR="008C5E5B" w:rsidRPr="00916B06" w:rsidRDefault="008C0712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0</w:t>
            </w:r>
            <w:r>
              <w:rPr>
                <w:rFonts w:ascii="Calibri" w:eastAsia="Times New Roman" w:hAnsi="Calibri"/>
              </w:rPr>
              <w:t>.9</w:t>
            </w:r>
            <w:r w:rsidR="00491455">
              <w:rPr>
                <w:rFonts w:ascii="Calibri" w:eastAsia="Times New Roman" w:hAnsi="Calibri"/>
              </w:rPr>
              <w:t>2</w:t>
            </w:r>
          </w:p>
        </w:tc>
      </w:tr>
      <w:tr w:rsidR="008C5E5B" w:rsidRPr="00916B06" w14:paraId="6B819354" w14:textId="2F20945D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562C" w14:textId="44C6AAEF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9167" w14:textId="4AEA183C" w:rsidR="008C5E5B" w:rsidRPr="00916B06" w:rsidRDefault="008C0712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2</w:t>
            </w:r>
            <w:r w:rsidR="00491455">
              <w:rPr>
                <w:rFonts w:ascii="Calibri" w:eastAsia="Times New Roman" w:hAnsi="Calibri"/>
              </w:rPr>
              <w:t>.72</w:t>
            </w:r>
          </w:p>
        </w:tc>
        <w:tc>
          <w:tcPr>
            <w:tcW w:w="1275" w:type="dxa"/>
          </w:tcPr>
          <w:p w14:paraId="0FE86FE2" w14:textId="40910EB6" w:rsidR="008C5E5B" w:rsidRPr="00916B06" w:rsidRDefault="008C0712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6</w:t>
            </w:r>
            <w:r>
              <w:rPr>
                <w:rFonts w:ascii="Calibri" w:eastAsia="Times New Roman" w:hAnsi="Calibri"/>
              </w:rPr>
              <w:t>.36</w:t>
            </w:r>
          </w:p>
        </w:tc>
      </w:tr>
      <w:tr w:rsidR="008C5E5B" w:rsidRPr="00916B06" w14:paraId="73C6FFDD" w14:textId="6318D823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E524" w14:textId="3C58C36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6</w:t>
            </w:r>
            <w:r w:rsidR="00DF1613">
              <w:rPr>
                <w:rFonts w:ascii="Calibri" w:eastAsia="Times New Roman" w:hAnsi="Calibri"/>
              </w:rPr>
              <w:t xml:space="preserve"> (Option 1)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7802" w14:textId="274598F0" w:rsidR="008C5E5B" w:rsidRPr="00916B06" w:rsidRDefault="007A5A65" w:rsidP="0049145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</w:t>
            </w:r>
            <w:r w:rsidR="008C0712">
              <w:rPr>
                <w:rFonts w:ascii="Calibri" w:eastAsia="Times New Roman" w:hAnsi="Calibri"/>
              </w:rPr>
              <w:t>.4</w:t>
            </w:r>
            <w:r w:rsidR="00491455">
              <w:rPr>
                <w:rFonts w:ascii="Calibri" w:eastAsia="Times New Roman" w:hAnsi="Calibri"/>
              </w:rPr>
              <w:t>6</w:t>
            </w:r>
          </w:p>
        </w:tc>
        <w:tc>
          <w:tcPr>
            <w:tcW w:w="1275" w:type="dxa"/>
          </w:tcPr>
          <w:p w14:paraId="4B28A8E8" w14:textId="76E6FDDC" w:rsidR="008C5E5B" w:rsidRPr="00916B06" w:rsidRDefault="007A5A65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="00491455">
              <w:rPr>
                <w:rFonts w:ascii="Calibri" w:eastAsia="Times New Roman" w:hAnsi="Calibri"/>
              </w:rPr>
              <w:t>.12</w:t>
            </w:r>
          </w:p>
        </w:tc>
      </w:tr>
      <w:tr w:rsidR="00DF1613" w:rsidRPr="00916B06" w14:paraId="649AF0C6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A05B" w14:textId="5761920F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6</w:t>
            </w:r>
            <w:r>
              <w:rPr>
                <w:rFonts w:ascii="Calibri" w:eastAsia="Times New Roman" w:hAnsi="Calibri"/>
              </w:rPr>
              <w:t xml:space="preserve"> (Option 2)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B84B3" w14:textId="57BDB975" w:rsidR="00DF1613" w:rsidRDefault="007A5A65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</w:t>
            </w:r>
            <w:r w:rsidR="00DF1613">
              <w:rPr>
                <w:rFonts w:ascii="Calibri" w:eastAsia="Times New Roman" w:hAnsi="Calibri"/>
              </w:rPr>
              <w:t>.63</w:t>
            </w:r>
          </w:p>
        </w:tc>
        <w:tc>
          <w:tcPr>
            <w:tcW w:w="1275" w:type="dxa"/>
          </w:tcPr>
          <w:p w14:paraId="5C3E7EFF" w14:textId="0AB54F40" w:rsidR="00DF1613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0.</w:t>
            </w:r>
            <w:r w:rsidR="007A5A65">
              <w:rPr>
                <w:rFonts w:ascii="Calibri" w:eastAsia="Times New Roman" w:hAnsi="Calibri"/>
              </w:rPr>
              <w:t>99</w:t>
            </w:r>
          </w:p>
        </w:tc>
      </w:tr>
      <w:tr w:rsidR="00DF1613" w:rsidRPr="00916B06" w14:paraId="154D86E7" w14:textId="71E49F39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A59D" w14:textId="20EE30AE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7</w:t>
            </w:r>
            <w:r>
              <w:rPr>
                <w:rFonts w:ascii="Calibri" w:eastAsia="Times New Roman" w:hAnsi="Calibri"/>
              </w:rPr>
              <w:t xml:space="preserve"> (Option 1)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5A44" w14:textId="76F12E78" w:rsidR="00DF1613" w:rsidRPr="00916B06" w:rsidRDefault="007A5A65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="00DF1613">
              <w:rPr>
                <w:rFonts w:ascii="Calibri" w:eastAsia="Times New Roman" w:hAnsi="Calibri"/>
              </w:rPr>
              <w:t>.83</w:t>
            </w:r>
          </w:p>
        </w:tc>
        <w:tc>
          <w:tcPr>
            <w:tcW w:w="1275" w:type="dxa"/>
          </w:tcPr>
          <w:p w14:paraId="6ABD50D4" w14:textId="778A3AAF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.74</w:t>
            </w:r>
          </w:p>
        </w:tc>
      </w:tr>
      <w:tr w:rsidR="00DF1613" w:rsidRPr="00916B06" w14:paraId="36AC5148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528BF" w14:textId="4228031A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7</w:t>
            </w:r>
            <w:r>
              <w:rPr>
                <w:rFonts w:ascii="Calibri" w:eastAsia="Times New Roman" w:hAnsi="Calibri"/>
              </w:rPr>
              <w:t xml:space="preserve"> (Option 2)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DB2B" w14:textId="543B02AF" w:rsidR="00DF1613" w:rsidRDefault="007A5A65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="00DF1613">
              <w:rPr>
                <w:rFonts w:ascii="Calibri" w:eastAsia="Times New Roman" w:hAnsi="Calibri"/>
              </w:rPr>
              <w:t>.40</w:t>
            </w:r>
          </w:p>
        </w:tc>
        <w:tc>
          <w:tcPr>
            <w:tcW w:w="1275" w:type="dxa"/>
          </w:tcPr>
          <w:p w14:paraId="082CB870" w14:textId="7717BB9C" w:rsidR="00DF1613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>.14</w:t>
            </w:r>
          </w:p>
        </w:tc>
      </w:tr>
      <w:tr w:rsidR="00DF1613" w:rsidRPr="00916B06" w14:paraId="4F220CE6" w14:textId="7BD2D06B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186B" w14:textId="41002E47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AC2A" w14:textId="66EC11DA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>.13</w:t>
            </w:r>
          </w:p>
        </w:tc>
        <w:tc>
          <w:tcPr>
            <w:tcW w:w="1275" w:type="dxa"/>
          </w:tcPr>
          <w:p w14:paraId="61929F4A" w14:textId="03B76F62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5</w:t>
            </w:r>
            <w:r>
              <w:rPr>
                <w:rFonts w:ascii="Calibri" w:eastAsia="Times New Roman" w:hAnsi="Calibri"/>
              </w:rPr>
              <w:t>.35</w:t>
            </w:r>
          </w:p>
        </w:tc>
      </w:tr>
      <w:tr w:rsidR="00DF1613" w:rsidRPr="00916B06" w14:paraId="6E002C2D" w14:textId="50F5D4FD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BF60" w14:textId="3EFC38BA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AE53" w14:textId="2FCD367F" w:rsidR="00DF1613" w:rsidRPr="00916B06" w:rsidRDefault="007A5A65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="00DF1613">
              <w:rPr>
                <w:rFonts w:ascii="Calibri" w:eastAsia="Times New Roman" w:hAnsi="Calibri"/>
              </w:rPr>
              <w:t>.74</w:t>
            </w:r>
          </w:p>
        </w:tc>
        <w:tc>
          <w:tcPr>
            <w:tcW w:w="1275" w:type="dxa"/>
          </w:tcPr>
          <w:p w14:paraId="01F8D876" w14:textId="1792F832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DF1613" w:rsidRPr="00916B06" w14:paraId="312E78C5" w14:textId="4294E595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AF3D" w14:textId="6D1916BA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786D" w14:textId="025BA051" w:rsidR="00DF1613" w:rsidRPr="00916B06" w:rsidRDefault="007A5A65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  <w:r w:rsidR="00DF1613">
              <w:rPr>
                <w:rFonts w:ascii="Calibri" w:eastAsia="Times New Roman" w:hAnsi="Calibri"/>
              </w:rPr>
              <w:t>.03</w:t>
            </w:r>
          </w:p>
        </w:tc>
        <w:tc>
          <w:tcPr>
            <w:tcW w:w="1275" w:type="dxa"/>
          </w:tcPr>
          <w:p w14:paraId="6538603E" w14:textId="7C486788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DF1613" w:rsidRPr="00916B06" w14:paraId="775CBDF7" w14:textId="3ED11692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DE74" w14:textId="7689D1A2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ED85" w14:textId="03AD7AB7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.30</w:t>
            </w:r>
          </w:p>
        </w:tc>
        <w:tc>
          <w:tcPr>
            <w:tcW w:w="1275" w:type="dxa"/>
          </w:tcPr>
          <w:p w14:paraId="765BB607" w14:textId="00B8D6A7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DF1613" w:rsidRPr="00916B06" w14:paraId="242591EF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17CA" w14:textId="67677FB3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AD53" w14:textId="782FBB5C" w:rsidR="00DF1613" w:rsidRPr="00916B06" w:rsidRDefault="007A5A65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="00DF1613">
              <w:rPr>
                <w:rFonts w:ascii="Calibri" w:eastAsia="Times New Roman" w:hAnsi="Calibri"/>
              </w:rPr>
              <w:t>.05</w:t>
            </w:r>
          </w:p>
        </w:tc>
        <w:tc>
          <w:tcPr>
            <w:tcW w:w="1275" w:type="dxa"/>
          </w:tcPr>
          <w:p w14:paraId="5A9F1641" w14:textId="5A33C25D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0</w:t>
            </w:r>
            <w:r>
              <w:rPr>
                <w:rFonts w:ascii="Calibri" w:eastAsia="Times New Roman" w:hAnsi="Calibri"/>
              </w:rPr>
              <w:t>.79</w:t>
            </w:r>
          </w:p>
        </w:tc>
      </w:tr>
      <w:tr w:rsidR="00DF1613" w:rsidRPr="00916B06" w14:paraId="61D636A1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7422" w14:textId="40F91788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D18BD" w14:textId="36E34828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0</w:t>
            </w:r>
            <w:r>
              <w:rPr>
                <w:rFonts w:ascii="Calibri" w:eastAsia="Times New Roman" w:hAnsi="Calibri"/>
              </w:rPr>
              <w:t>.31</w:t>
            </w:r>
          </w:p>
        </w:tc>
        <w:tc>
          <w:tcPr>
            <w:tcW w:w="1275" w:type="dxa"/>
          </w:tcPr>
          <w:p w14:paraId="27AAE314" w14:textId="58D0177E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.64</w:t>
            </w:r>
          </w:p>
        </w:tc>
      </w:tr>
      <w:tr w:rsidR="00DF1613" w:rsidRPr="00916B06" w14:paraId="05CB6828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9973" w14:textId="398C4223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BE40" w14:textId="34F1E6DC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>.09</w:t>
            </w:r>
          </w:p>
        </w:tc>
        <w:tc>
          <w:tcPr>
            <w:tcW w:w="1275" w:type="dxa"/>
          </w:tcPr>
          <w:p w14:paraId="16D85F44" w14:textId="06353FB2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6</w:t>
            </w:r>
            <w:r>
              <w:rPr>
                <w:rFonts w:ascii="Calibri" w:eastAsia="Times New Roman" w:hAnsi="Calibri"/>
              </w:rPr>
              <w:t>.63</w:t>
            </w:r>
          </w:p>
        </w:tc>
      </w:tr>
      <w:tr w:rsidR="00DF1613" w:rsidRPr="00916B06" w14:paraId="72ECCBC8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9E2E" w14:textId="04CFC437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23B9" w14:textId="7F08E3BB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5</w:t>
            </w:r>
            <w:r>
              <w:rPr>
                <w:rFonts w:ascii="Calibri" w:eastAsia="Times New Roman" w:hAnsi="Calibri"/>
              </w:rPr>
              <w:t>.44</w:t>
            </w:r>
          </w:p>
        </w:tc>
        <w:tc>
          <w:tcPr>
            <w:tcW w:w="1275" w:type="dxa"/>
          </w:tcPr>
          <w:p w14:paraId="29566852" w14:textId="3BDE68E9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7</w:t>
            </w:r>
            <w:r>
              <w:rPr>
                <w:rFonts w:ascii="Calibri" w:eastAsia="Times New Roman" w:hAnsi="Calibri"/>
              </w:rPr>
              <w:t>.85</w:t>
            </w:r>
          </w:p>
        </w:tc>
      </w:tr>
      <w:tr w:rsidR="00DF1613" w:rsidRPr="00916B06" w14:paraId="21924E3A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5DAD" w14:textId="31A72DD9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5E3D" w14:textId="5BA38921" w:rsidR="00DF1613" w:rsidRPr="00916B06" w:rsidRDefault="00DF1613" w:rsidP="007A5A65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</w:t>
            </w:r>
            <w:r w:rsidR="007A5A65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>.77</w:t>
            </w:r>
          </w:p>
        </w:tc>
        <w:tc>
          <w:tcPr>
            <w:tcW w:w="1275" w:type="dxa"/>
          </w:tcPr>
          <w:p w14:paraId="3450F9F7" w14:textId="38B7CC91" w:rsidR="00DF1613" w:rsidRPr="00916B06" w:rsidRDefault="00DF1613" w:rsidP="00DF1613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lastRenderedPageBreak/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32B11B37" w14:textId="0E591ADC" w:rsidR="0049029D" w:rsidRPr="00916B06" w:rsidRDefault="0049029D" w:rsidP="0049029D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916B06">
        <w:rPr>
          <w:rFonts w:ascii="Calibri" w:eastAsia="新細明體" w:hAnsi="Calibri" w:cs="Calibri"/>
          <w:color w:val="0D0D0D"/>
          <w:lang w:eastAsia="zh-TW"/>
        </w:rPr>
        <w:t>In the contribution, we p</w:t>
      </w:r>
      <w:r w:rsidR="00433F80" w:rsidRPr="00916B06">
        <w:rPr>
          <w:rFonts w:ascii="Calibri" w:eastAsia="新細明體" w:hAnsi="Calibri" w:cs="Calibri"/>
          <w:color w:val="0D0D0D"/>
          <w:lang w:eastAsia="zh-TW"/>
        </w:rPr>
        <w:t>rovide our simulation result of PDCCH.</w:t>
      </w:r>
    </w:p>
    <w:p w14:paraId="18B468DE" w14:textId="24FDABB6" w:rsidR="00AF27C3" w:rsidRDefault="00AF27C3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48CB42A4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="00297A2C">
        <w:rPr>
          <w:lang w:eastAsia="zh-TW"/>
        </w:rPr>
        <w:t>R4-1814213</w:t>
      </w:r>
      <w:r>
        <w:rPr>
          <w:lang w:eastAsia="zh-TW"/>
        </w:rPr>
        <w:t>, “</w:t>
      </w:r>
      <w:r w:rsidR="00297A2C" w:rsidRPr="00297A2C">
        <w:rPr>
          <w:lang w:eastAsia="zh-TW"/>
        </w:rPr>
        <w:t>Way forward on NR PDCCH demodulation requirements</w:t>
      </w:r>
      <w:r>
        <w:rPr>
          <w:lang w:eastAsia="zh-TW"/>
        </w:rPr>
        <w:t>”, Ericsson</w:t>
      </w:r>
      <w:r w:rsidR="00297A2C">
        <w:rPr>
          <w:lang w:eastAsia="zh-TW"/>
        </w:rPr>
        <w:t>.</w:t>
      </w:r>
    </w:p>
    <w:p w14:paraId="7B5161E0" w14:textId="77777777" w:rsidR="008C5E5B" w:rsidRDefault="008C5E5B" w:rsidP="00CA5BBD">
      <w:pPr>
        <w:rPr>
          <w:lang w:eastAsia="zh-TW"/>
        </w:rPr>
      </w:pPr>
    </w:p>
    <w:p w14:paraId="3265C77E" w14:textId="77FA7A23" w:rsidR="00433F80" w:rsidRDefault="00433F80" w:rsidP="00CA5BBD">
      <w:pPr>
        <w:rPr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Appendix</w:t>
      </w:r>
    </w:p>
    <w:p w14:paraId="277DFEE6" w14:textId="0B680FD7" w:rsidR="008C5E5B" w:rsidRPr="00916B06" w:rsidRDefault="008C5E5B" w:rsidP="008C5E5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</w:rPr>
        <w:t xml:space="preserve">Table </w:t>
      </w:r>
      <w:r w:rsidR="00433F80" w:rsidRPr="00916B06">
        <w:rPr>
          <w:sz w:val="22"/>
          <w:szCs w:val="22"/>
          <w:lang w:val="en-US"/>
        </w:rPr>
        <w:t>A.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</w:t>
      </w:r>
      <w:r w:rsidRPr="00916B06">
        <w:rPr>
          <w:sz w:val="22"/>
          <w:szCs w:val="22"/>
          <w:lang w:val="en-US"/>
        </w:rPr>
        <w:t xml:space="preserve">PDCCH test cases </w:t>
      </w:r>
    </w:p>
    <w:tbl>
      <w:tblPr>
        <w:tblStyle w:val="TableGrid"/>
        <w:tblW w:w="11307" w:type="dxa"/>
        <w:jc w:val="center"/>
        <w:tblLayout w:type="fixed"/>
        <w:tblLook w:val="0600" w:firstRow="0" w:lastRow="0" w:firstColumn="0" w:lastColumn="0" w:noHBand="1" w:noVBand="1"/>
      </w:tblPr>
      <w:tblGrid>
        <w:gridCol w:w="420"/>
        <w:gridCol w:w="693"/>
        <w:gridCol w:w="557"/>
        <w:gridCol w:w="735"/>
        <w:gridCol w:w="516"/>
        <w:gridCol w:w="694"/>
        <w:gridCol w:w="648"/>
        <w:gridCol w:w="1106"/>
        <w:gridCol w:w="1243"/>
        <w:gridCol w:w="1242"/>
        <w:gridCol w:w="1242"/>
        <w:gridCol w:w="974"/>
        <w:gridCol w:w="1237"/>
      </w:tblGrid>
      <w:tr w:rsidR="00D36C10" w:rsidRPr="00954FF8" w14:paraId="7F852B89" w14:textId="77777777" w:rsidTr="00297A2C">
        <w:trPr>
          <w:trHeight w:val="267"/>
          <w:jc w:val="center"/>
        </w:trPr>
        <w:tc>
          <w:tcPr>
            <w:tcW w:w="420" w:type="dxa"/>
            <w:hideMark/>
          </w:tcPr>
          <w:p w14:paraId="27A88603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13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Test No.</w:t>
            </w:r>
          </w:p>
        </w:tc>
        <w:tc>
          <w:tcPr>
            <w:tcW w:w="693" w:type="dxa"/>
            <w:hideMark/>
          </w:tcPr>
          <w:p w14:paraId="0729ED5F" w14:textId="77777777" w:rsidR="00D36C10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bCs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SCS</w:t>
            </w:r>
          </w:p>
          <w:p w14:paraId="6E84058A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(KHz) </w:t>
            </w:r>
          </w:p>
        </w:tc>
        <w:tc>
          <w:tcPr>
            <w:tcW w:w="557" w:type="dxa"/>
            <w:hideMark/>
          </w:tcPr>
          <w:p w14:paraId="59D56988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Format</w:t>
            </w:r>
          </w:p>
        </w:tc>
        <w:tc>
          <w:tcPr>
            <w:tcW w:w="735" w:type="dxa"/>
            <w:hideMark/>
          </w:tcPr>
          <w:p w14:paraId="6B3E5D8C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CORESET</w:t>
            </w:r>
            <w:r w:rsidRPr="00954FF8">
              <w:rPr>
                <w:b w:val="0"/>
                <w:bCs/>
                <w:lang w:val="en-US"/>
              </w:rPr>
              <w:br/>
              <w:t>RB</w:t>
            </w:r>
          </w:p>
        </w:tc>
        <w:tc>
          <w:tcPr>
            <w:tcW w:w="516" w:type="dxa"/>
            <w:hideMark/>
          </w:tcPr>
          <w:p w14:paraId="5297A737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Payload</w:t>
            </w:r>
          </w:p>
        </w:tc>
        <w:tc>
          <w:tcPr>
            <w:tcW w:w="694" w:type="dxa"/>
            <w:hideMark/>
          </w:tcPr>
          <w:p w14:paraId="1EF6BD6D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>
              <w:rPr>
                <w:b w:val="0"/>
                <w:bCs/>
                <w:lang w:val="en-US"/>
              </w:rPr>
              <w:t>CORESET time</w:t>
            </w:r>
            <w:r w:rsidRPr="00954FF8">
              <w:rPr>
                <w:b w:val="0"/>
                <w:bCs/>
                <w:lang w:val="en-US"/>
              </w:rPr>
              <w:t xml:space="preserve"> duration</w:t>
            </w:r>
          </w:p>
        </w:tc>
        <w:tc>
          <w:tcPr>
            <w:tcW w:w="648" w:type="dxa"/>
            <w:hideMark/>
          </w:tcPr>
          <w:p w14:paraId="7ACDCD45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AL</w:t>
            </w:r>
          </w:p>
        </w:tc>
        <w:tc>
          <w:tcPr>
            <w:tcW w:w="1106" w:type="dxa"/>
            <w:hideMark/>
          </w:tcPr>
          <w:p w14:paraId="4448C5A1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CCE-to-REG </w:t>
            </w:r>
            <w:r w:rsidRPr="00954FF8">
              <w:rPr>
                <w:b w:val="0"/>
                <w:bCs/>
                <w:lang w:val="en-US"/>
              </w:rPr>
              <w:br/>
              <w:t>Mapping</w:t>
            </w:r>
          </w:p>
        </w:tc>
        <w:tc>
          <w:tcPr>
            <w:tcW w:w="1243" w:type="dxa"/>
            <w:hideMark/>
          </w:tcPr>
          <w:p w14:paraId="36D28B2E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REG bundle</w:t>
            </w:r>
            <w:r w:rsidRPr="00954FF8">
              <w:rPr>
                <w:b w:val="0"/>
                <w:bCs/>
                <w:lang w:val="en-US"/>
              </w:rPr>
              <w:br/>
              <w:t xml:space="preserve"> size</w:t>
            </w:r>
          </w:p>
        </w:tc>
        <w:tc>
          <w:tcPr>
            <w:tcW w:w="1242" w:type="dxa"/>
          </w:tcPr>
          <w:p w14:paraId="17BC892A" w14:textId="33AFA444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bCs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CORESET-interleaver-size</w:t>
            </w:r>
          </w:p>
        </w:tc>
        <w:tc>
          <w:tcPr>
            <w:tcW w:w="1242" w:type="dxa"/>
            <w:hideMark/>
          </w:tcPr>
          <w:p w14:paraId="46322772" w14:textId="1353FA78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Propagation</w:t>
            </w:r>
            <w:r w:rsidRPr="00954FF8">
              <w:rPr>
                <w:b w:val="0"/>
                <w:bCs/>
                <w:lang w:val="en-US"/>
              </w:rPr>
              <w:br/>
              <w:t>condition</w:t>
            </w:r>
          </w:p>
        </w:tc>
        <w:tc>
          <w:tcPr>
            <w:tcW w:w="974" w:type="dxa"/>
            <w:hideMark/>
          </w:tcPr>
          <w:p w14:paraId="0D20220D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2Rx</w:t>
            </w:r>
          </w:p>
        </w:tc>
        <w:tc>
          <w:tcPr>
            <w:tcW w:w="1237" w:type="dxa"/>
            <w:hideMark/>
          </w:tcPr>
          <w:p w14:paraId="24C6F3D6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4Rx</w:t>
            </w:r>
          </w:p>
        </w:tc>
      </w:tr>
      <w:tr w:rsidR="00297A2C" w:rsidRPr="00D36C10" w14:paraId="7B31E021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F6826A0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</w:t>
            </w:r>
          </w:p>
        </w:tc>
        <w:tc>
          <w:tcPr>
            <w:tcW w:w="693" w:type="dxa"/>
            <w:vAlign w:val="center"/>
            <w:hideMark/>
          </w:tcPr>
          <w:p w14:paraId="499E82A5" w14:textId="693E0F5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6106DF76" w14:textId="1417BA0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5FB7A4CE" w14:textId="345B795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24</w:t>
            </w:r>
          </w:p>
        </w:tc>
        <w:tc>
          <w:tcPr>
            <w:tcW w:w="516" w:type="dxa"/>
            <w:vAlign w:val="center"/>
            <w:hideMark/>
          </w:tcPr>
          <w:p w14:paraId="233A651B" w14:textId="561F715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39</w:t>
            </w:r>
          </w:p>
        </w:tc>
        <w:tc>
          <w:tcPr>
            <w:tcW w:w="694" w:type="dxa"/>
            <w:vAlign w:val="center"/>
            <w:hideMark/>
          </w:tcPr>
          <w:p w14:paraId="1245705D" w14:textId="01B8834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0CF45211" w14:textId="16C129F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106" w:type="dxa"/>
            <w:vAlign w:val="center"/>
            <w:hideMark/>
          </w:tcPr>
          <w:p w14:paraId="13FD0515" w14:textId="6C7BD79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6CB8C53A" w14:textId="402EB33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077330AB" w14:textId="68E9CF1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691EC77E" w14:textId="7747C5A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TDL-A, 30ns, 10Hz</w:t>
            </w:r>
          </w:p>
        </w:tc>
        <w:tc>
          <w:tcPr>
            <w:tcW w:w="974" w:type="dxa"/>
            <w:vAlign w:val="center"/>
            <w:hideMark/>
          </w:tcPr>
          <w:p w14:paraId="5CD80F87" w14:textId="28FDEEF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67D89751" w14:textId="112E837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1x4 Low</w:t>
            </w:r>
          </w:p>
        </w:tc>
      </w:tr>
      <w:tr w:rsidR="00297A2C" w:rsidRPr="00D36C10" w14:paraId="184A3830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43704CCC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2</w:t>
            </w:r>
          </w:p>
        </w:tc>
        <w:tc>
          <w:tcPr>
            <w:tcW w:w="693" w:type="dxa"/>
            <w:vAlign w:val="center"/>
            <w:hideMark/>
          </w:tcPr>
          <w:p w14:paraId="463EFCDC" w14:textId="742E458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79775A16" w14:textId="1B3933F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72C7F9D9" w14:textId="0240871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24</w:t>
            </w:r>
          </w:p>
        </w:tc>
        <w:tc>
          <w:tcPr>
            <w:tcW w:w="516" w:type="dxa"/>
            <w:vAlign w:val="center"/>
            <w:hideMark/>
          </w:tcPr>
          <w:p w14:paraId="7CC8DD69" w14:textId="4EBBBB4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39</w:t>
            </w:r>
          </w:p>
        </w:tc>
        <w:tc>
          <w:tcPr>
            <w:tcW w:w="694" w:type="dxa"/>
            <w:vAlign w:val="center"/>
            <w:hideMark/>
          </w:tcPr>
          <w:p w14:paraId="40E2EE6B" w14:textId="4AA521E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5CE160A7" w14:textId="27BD6EB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</w:t>
            </w:r>
          </w:p>
        </w:tc>
        <w:tc>
          <w:tcPr>
            <w:tcW w:w="1106" w:type="dxa"/>
            <w:vAlign w:val="center"/>
            <w:hideMark/>
          </w:tcPr>
          <w:p w14:paraId="4D45C214" w14:textId="6AD1B6F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08336A30" w14:textId="5F02A28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377D5CA6" w14:textId="7A82BE1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5F582265" w14:textId="090F702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TDL-C, 300ns, 100Hz</w:t>
            </w:r>
          </w:p>
        </w:tc>
        <w:tc>
          <w:tcPr>
            <w:tcW w:w="974" w:type="dxa"/>
            <w:vAlign w:val="center"/>
            <w:hideMark/>
          </w:tcPr>
          <w:p w14:paraId="532C7194" w14:textId="6E48F75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2x2 Low</w:t>
            </w:r>
          </w:p>
        </w:tc>
        <w:tc>
          <w:tcPr>
            <w:tcW w:w="1237" w:type="dxa"/>
            <w:vAlign w:val="center"/>
            <w:hideMark/>
          </w:tcPr>
          <w:p w14:paraId="6B0E2264" w14:textId="704B13B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2x4 Low</w:t>
            </w:r>
          </w:p>
        </w:tc>
      </w:tr>
      <w:tr w:rsidR="00297A2C" w:rsidRPr="00D36C10" w14:paraId="5DBCB015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725A459A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3</w:t>
            </w:r>
          </w:p>
        </w:tc>
        <w:tc>
          <w:tcPr>
            <w:tcW w:w="693" w:type="dxa"/>
            <w:vAlign w:val="center"/>
            <w:hideMark/>
          </w:tcPr>
          <w:p w14:paraId="0C2D1FAE" w14:textId="320FE84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3A251E11" w14:textId="2E275C5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3CFF536F" w14:textId="22E9500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24</w:t>
            </w:r>
          </w:p>
        </w:tc>
        <w:tc>
          <w:tcPr>
            <w:tcW w:w="516" w:type="dxa"/>
            <w:vAlign w:val="center"/>
            <w:hideMark/>
          </w:tcPr>
          <w:p w14:paraId="2A309A53" w14:textId="3ADE951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50</w:t>
            </w:r>
          </w:p>
        </w:tc>
        <w:tc>
          <w:tcPr>
            <w:tcW w:w="694" w:type="dxa"/>
            <w:vAlign w:val="center"/>
            <w:hideMark/>
          </w:tcPr>
          <w:p w14:paraId="259D2331" w14:textId="0702737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185BDBC1" w14:textId="2C56943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106" w:type="dxa"/>
            <w:vAlign w:val="center"/>
            <w:hideMark/>
          </w:tcPr>
          <w:p w14:paraId="170A437F" w14:textId="34F7989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7FCC2471" w14:textId="03D972F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559F03ED" w14:textId="5C49187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5066851F" w14:textId="4137AD7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TDL-C, 300ns, 100Hz</w:t>
            </w:r>
          </w:p>
        </w:tc>
        <w:tc>
          <w:tcPr>
            <w:tcW w:w="974" w:type="dxa"/>
            <w:vAlign w:val="center"/>
            <w:hideMark/>
          </w:tcPr>
          <w:p w14:paraId="080DD0EE" w14:textId="66A7605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1514E5B3" w14:textId="6EDEC69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1x4 Low</w:t>
            </w:r>
          </w:p>
        </w:tc>
      </w:tr>
      <w:tr w:rsidR="00297A2C" w:rsidRPr="00D36C10" w14:paraId="3C6919C4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ABC0E57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4</w:t>
            </w:r>
          </w:p>
        </w:tc>
        <w:tc>
          <w:tcPr>
            <w:tcW w:w="693" w:type="dxa"/>
            <w:vAlign w:val="center"/>
            <w:hideMark/>
          </w:tcPr>
          <w:p w14:paraId="0B7EEAFD" w14:textId="1251312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1F09950C" w14:textId="0162539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4DA7BC7C" w14:textId="374A18C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36F6B3B2" w14:textId="515D2C6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50</w:t>
            </w:r>
          </w:p>
        </w:tc>
        <w:tc>
          <w:tcPr>
            <w:tcW w:w="694" w:type="dxa"/>
            <w:vAlign w:val="center"/>
            <w:hideMark/>
          </w:tcPr>
          <w:p w14:paraId="3158748E" w14:textId="11647DA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297C2A9A" w14:textId="3EC2C29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</w:t>
            </w:r>
          </w:p>
        </w:tc>
        <w:tc>
          <w:tcPr>
            <w:tcW w:w="1106" w:type="dxa"/>
            <w:vAlign w:val="center"/>
            <w:hideMark/>
          </w:tcPr>
          <w:p w14:paraId="1B7B2692" w14:textId="20165BC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5E837399" w14:textId="0EA20EB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73F69623" w14:textId="65D6C1D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55EAA996" w14:textId="562F67E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TDL-A, 30ns, 10Hz</w:t>
            </w:r>
          </w:p>
        </w:tc>
        <w:tc>
          <w:tcPr>
            <w:tcW w:w="974" w:type="dxa"/>
            <w:vAlign w:val="center"/>
            <w:hideMark/>
          </w:tcPr>
          <w:p w14:paraId="2678B67C" w14:textId="116DAC6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7FFD8876" w14:textId="341FF94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1x4 Low</w:t>
            </w:r>
          </w:p>
        </w:tc>
      </w:tr>
      <w:tr w:rsidR="00297A2C" w:rsidRPr="00D36C10" w14:paraId="792E8636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70E5AA2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5</w:t>
            </w:r>
          </w:p>
        </w:tc>
        <w:tc>
          <w:tcPr>
            <w:tcW w:w="693" w:type="dxa"/>
            <w:vAlign w:val="center"/>
            <w:hideMark/>
          </w:tcPr>
          <w:p w14:paraId="6CB7B7F0" w14:textId="407B27E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5F187024" w14:textId="0F01128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4792FBF4" w14:textId="693363B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6CD8A88A" w14:textId="4F7338D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50</w:t>
            </w:r>
          </w:p>
        </w:tc>
        <w:tc>
          <w:tcPr>
            <w:tcW w:w="694" w:type="dxa"/>
            <w:vAlign w:val="center"/>
            <w:hideMark/>
          </w:tcPr>
          <w:p w14:paraId="4EC69B5C" w14:textId="7A01477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3443018C" w14:textId="278F5A9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8</w:t>
            </w:r>
          </w:p>
        </w:tc>
        <w:tc>
          <w:tcPr>
            <w:tcW w:w="1106" w:type="dxa"/>
            <w:vAlign w:val="center"/>
            <w:hideMark/>
          </w:tcPr>
          <w:p w14:paraId="099F2BA2" w14:textId="58C1840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3A599C2D" w14:textId="20A14B1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1AC93847" w14:textId="58521DC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3480ABAC" w14:textId="59440B9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TDL-C, 300ns, 100Hz</w:t>
            </w:r>
          </w:p>
        </w:tc>
        <w:tc>
          <w:tcPr>
            <w:tcW w:w="974" w:type="dxa"/>
            <w:vAlign w:val="center"/>
            <w:hideMark/>
          </w:tcPr>
          <w:p w14:paraId="4746C1F2" w14:textId="4259575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2x2 Low</w:t>
            </w:r>
          </w:p>
        </w:tc>
        <w:tc>
          <w:tcPr>
            <w:tcW w:w="1237" w:type="dxa"/>
            <w:vAlign w:val="center"/>
            <w:hideMark/>
          </w:tcPr>
          <w:p w14:paraId="008B404D" w14:textId="492BF5C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2x4 Low</w:t>
            </w:r>
          </w:p>
        </w:tc>
      </w:tr>
      <w:tr w:rsidR="00297A2C" w:rsidRPr="00D36C10" w14:paraId="5B8E1911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08DFC753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6</w:t>
            </w:r>
          </w:p>
        </w:tc>
        <w:tc>
          <w:tcPr>
            <w:tcW w:w="693" w:type="dxa"/>
            <w:vAlign w:val="center"/>
            <w:hideMark/>
          </w:tcPr>
          <w:p w14:paraId="0BEE63FE" w14:textId="15811C9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30</w:t>
            </w:r>
          </w:p>
        </w:tc>
        <w:tc>
          <w:tcPr>
            <w:tcW w:w="557" w:type="dxa"/>
            <w:vAlign w:val="center"/>
            <w:hideMark/>
          </w:tcPr>
          <w:p w14:paraId="537EBA86" w14:textId="2E2F769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1892F0C3" w14:textId="20A814E4" w:rsidR="00297A2C" w:rsidRPr="00297A2C" w:rsidRDefault="00297A2C" w:rsidP="00297A2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97A2C">
              <w:rPr>
                <w:color w:val="000000" w:themeColor="text1"/>
                <w:kern w:val="24"/>
                <w:sz w:val="20"/>
                <w:szCs w:val="20"/>
              </w:rPr>
              <w:t>Opt1: 102</w:t>
            </w:r>
          </w:p>
          <w:p w14:paraId="3FC689CF" w14:textId="570CE44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FF0000"/>
                <w:kern w:val="24"/>
              </w:rPr>
              <w:t>Opt2: 90</w:t>
            </w:r>
          </w:p>
        </w:tc>
        <w:tc>
          <w:tcPr>
            <w:tcW w:w="516" w:type="dxa"/>
            <w:vAlign w:val="center"/>
            <w:hideMark/>
          </w:tcPr>
          <w:p w14:paraId="3EA1AFF4" w14:textId="2C85F28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41</w:t>
            </w:r>
          </w:p>
        </w:tc>
        <w:tc>
          <w:tcPr>
            <w:tcW w:w="694" w:type="dxa"/>
            <w:vAlign w:val="center"/>
            <w:hideMark/>
          </w:tcPr>
          <w:p w14:paraId="5BE7F0BE" w14:textId="555F24B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6C0B7F57" w14:textId="253AAB9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106" w:type="dxa"/>
            <w:vAlign w:val="center"/>
            <w:hideMark/>
          </w:tcPr>
          <w:p w14:paraId="1021100A" w14:textId="6C7EAF2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79598FD2" w14:textId="77777777" w:rsidR="00297A2C" w:rsidRPr="00297A2C" w:rsidRDefault="00297A2C" w:rsidP="00297A2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97A2C">
              <w:rPr>
                <w:color w:val="000000" w:themeColor="text1"/>
                <w:kern w:val="24"/>
                <w:sz w:val="20"/>
                <w:szCs w:val="20"/>
              </w:rPr>
              <w:t>Option 1: 2</w:t>
            </w:r>
          </w:p>
          <w:p w14:paraId="0DCA9843" w14:textId="7BEF618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Option 2: 6</w:t>
            </w:r>
          </w:p>
        </w:tc>
        <w:tc>
          <w:tcPr>
            <w:tcW w:w="1242" w:type="dxa"/>
            <w:vAlign w:val="center"/>
            <w:hideMark/>
          </w:tcPr>
          <w:p w14:paraId="303FEFAC" w14:textId="459EB52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/>
                <w:kern w:val="24"/>
                <w:lang w:val="sv-SE"/>
              </w:rPr>
              <w:t>3</w:t>
            </w:r>
          </w:p>
        </w:tc>
        <w:tc>
          <w:tcPr>
            <w:tcW w:w="1242" w:type="dxa"/>
            <w:vAlign w:val="center"/>
            <w:hideMark/>
          </w:tcPr>
          <w:p w14:paraId="1FDA6F34" w14:textId="2519E8C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TDL-A, 30ns, 10Hz</w:t>
            </w:r>
          </w:p>
        </w:tc>
        <w:tc>
          <w:tcPr>
            <w:tcW w:w="974" w:type="dxa"/>
            <w:vAlign w:val="center"/>
            <w:hideMark/>
          </w:tcPr>
          <w:p w14:paraId="19E8EFF1" w14:textId="33A9501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1849A00F" w14:textId="6F5AB5C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1x4 Low</w:t>
            </w:r>
          </w:p>
        </w:tc>
      </w:tr>
      <w:tr w:rsidR="00297A2C" w:rsidRPr="00D36C10" w14:paraId="10DAB420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75649529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7</w:t>
            </w:r>
          </w:p>
        </w:tc>
        <w:tc>
          <w:tcPr>
            <w:tcW w:w="693" w:type="dxa"/>
            <w:vAlign w:val="center"/>
            <w:hideMark/>
          </w:tcPr>
          <w:p w14:paraId="2EBB4CFE" w14:textId="247C8AF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30</w:t>
            </w:r>
          </w:p>
        </w:tc>
        <w:tc>
          <w:tcPr>
            <w:tcW w:w="557" w:type="dxa"/>
            <w:vAlign w:val="center"/>
            <w:hideMark/>
          </w:tcPr>
          <w:p w14:paraId="628572EE" w14:textId="75DFBA5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599D1685" w14:textId="249D47DD" w:rsidR="00297A2C" w:rsidRPr="00297A2C" w:rsidRDefault="00297A2C" w:rsidP="00297A2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97A2C">
              <w:rPr>
                <w:color w:val="000000" w:themeColor="text1"/>
                <w:kern w:val="24"/>
                <w:sz w:val="20"/>
                <w:szCs w:val="20"/>
              </w:rPr>
              <w:t>Opt1: 102</w:t>
            </w:r>
          </w:p>
          <w:p w14:paraId="3496F951" w14:textId="40DAB03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FF0000"/>
                <w:kern w:val="24"/>
              </w:rPr>
              <w:t>Opt2: 90</w:t>
            </w:r>
          </w:p>
        </w:tc>
        <w:tc>
          <w:tcPr>
            <w:tcW w:w="516" w:type="dxa"/>
            <w:vAlign w:val="center"/>
            <w:hideMark/>
          </w:tcPr>
          <w:p w14:paraId="1EE75EA3" w14:textId="6794247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52</w:t>
            </w:r>
          </w:p>
        </w:tc>
        <w:tc>
          <w:tcPr>
            <w:tcW w:w="694" w:type="dxa"/>
            <w:vAlign w:val="center"/>
            <w:hideMark/>
          </w:tcPr>
          <w:p w14:paraId="2D264E43" w14:textId="1EB21E5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319518E9" w14:textId="456820E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</w:t>
            </w:r>
          </w:p>
        </w:tc>
        <w:tc>
          <w:tcPr>
            <w:tcW w:w="1106" w:type="dxa"/>
            <w:vAlign w:val="center"/>
            <w:hideMark/>
          </w:tcPr>
          <w:p w14:paraId="3FE981CE" w14:textId="4CD3CA2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464C179B" w14:textId="77777777" w:rsidR="00297A2C" w:rsidRPr="00297A2C" w:rsidRDefault="00297A2C" w:rsidP="00297A2C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97A2C">
              <w:rPr>
                <w:color w:val="000000" w:themeColor="text1"/>
                <w:kern w:val="24"/>
                <w:sz w:val="20"/>
                <w:szCs w:val="20"/>
              </w:rPr>
              <w:t>Option 1: 2</w:t>
            </w:r>
          </w:p>
          <w:p w14:paraId="471A3478" w14:textId="70327B9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Option 2: 6</w:t>
            </w:r>
          </w:p>
        </w:tc>
        <w:tc>
          <w:tcPr>
            <w:tcW w:w="1242" w:type="dxa"/>
            <w:vAlign w:val="center"/>
            <w:hideMark/>
          </w:tcPr>
          <w:p w14:paraId="535BC86B" w14:textId="567F898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 3</w:t>
            </w:r>
          </w:p>
        </w:tc>
        <w:tc>
          <w:tcPr>
            <w:tcW w:w="1242" w:type="dxa"/>
            <w:vAlign w:val="center"/>
            <w:hideMark/>
          </w:tcPr>
          <w:p w14:paraId="03248F23" w14:textId="5844FDF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TDL-C, 300ns, 100Hz</w:t>
            </w:r>
          </w:p>
        </w:tc>
        <w:tc>
          <w:tcPr>
            <w:tcW w:w="974" w:type="dxa"/>
            <w:vAlign w:val="center"/>
            <w:hideMark/>
          </w:tcPr>
          <w:p w14:paraId="2C93D229" w14:textId="71443C7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3DF23B53" w14:textId="194A0E0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1x4 Low</w:t>
            </w:r>
          </w:p>
        </w:tc>
      </w:tr>
      <w:tr w:rsidR="00297A2C" w:rsidRPr="00D36C10" w14:paraId="3FD164C9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313CE25A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8</w:t>
            </w:r>
          </w:p>
        </w:tc>
        <w:tc>
          <w:tcPr>
            <w:tcW w:w="693" w:type="dxa"/>
            <w:vAlign w:val="center"/>
            <w:hideMark/>
          </w:tcPr>
          <w:p w14:paraId="07C46F6A" w14:textId="0B5C573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30</w:t>
            </w:r>
          </w:p>
        </w:tc>
        <w:tc>
          <w:tcPr>
            <w:tcW w:w="557" w:type="dxa"/>
            <w:vAlign w:val="center"/>
            <w:hideMark/>
          </w:tcPr>
          <w:p w14:paraId="15F2EB62" w14:textId="37A7391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233CD915" w14:textId="0DBEFDC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90</w:t>
            </w:r>
          </w:p>
        </w:tc>
        <w:tc>
          <w:tcPr>
            <w:tcW w:w="516" w:type="dxa"/>
            <w:vAlign w:val="center"/>
            <w:hideMark/>
          </w:tcPr>
          <w:p w14:paraId="7060C33B" w14:textId="46325B6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52</w:t>
            </w:r>
          </w:p>
        </w:tc>
        <w:tc>
          <w:tcPr>
            <w:tcW w:w="694" w:type="dxa"/>
            <w:vAlign w:val="center"/>
            <w:hideMark/>
          </w:tcPr>
          <w:p w14:paraId="4B2EAF03" w14:textId="3B6EEA3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58FCD43D" w14:textId="5856948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8</w:t>
            </w:r>
          </w:p>
        </w:tc>
        <w:tc>
          <w:tcPr>
            <w:tcW w:w="1106" w:type="dxa"/>
            <w:vAlign w:val="center"/>
            <w:hideMark/>
          </w:tcPr>
          <w:p w14:paraId="7667134E" w14:textId="032F572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3F9F8463" w14:textId="006B351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65A690B2" w14:textId="3C6AC96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3</w:t>
            </w:r>
          </w:p>
        </w:tc>
        <w:tc>
          <w:tcPr>
            <w:tcW w:w="1242" w:type="dxa"/>
            <w:vAlign w:val="center"/>
            <w:hideMark/>
          </w:tcPr>
          <w:p w14:paraId="4209E87C" w14:textId="5AA12C9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TDL-C, 300ns, 100Hz</w:t>
            </w:r>
          </w:p>
        </w:tc>
        <w:tc>
          <w:tcPr>
            <w:tcW w:w="974" w:type="dxa"/>
            <w:vAlign w:val="center"/>
            <w:hideMark/>
          </w:tcPr>
          <w:p w14:paraId="1128C580" w14:textId="226274D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2x2 Low</w:t>
            </w:r>
          </w:p>
        </w:tc>
        <w:tc>
          <w:tcPr>
            <w:tcW w:w="1237" w:type="dxa"/>
            <w:vAlign w:val="center"/>
            <w:hideMark/>
          </w:tcPr>
          <w:p w14:paraId="642D7AEB" w14:textId="53B429A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2x4 Low</w:t>
            </w:r>
          </w:p>
        </w:tc>
      </w:tr>
      <w:tr w:rsidR="00297A2C" w:rsidRPr="00D36C10" w14:paraId="23A6A3EA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5F143D92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9</w:t>
            </w:r>
          </w:p>
        </w:tc>
        <w:tc>
          <w:tcPr>
            <w:tcW w:w="693" w:type="dxa"/>
            <w:vAlign w:val="center"/>
            <w:hideMark/>
          </w:tcPr>
          <w:p w14:paraId="268AFFFA" w14:textId="5F170E6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120</w:t>
            </w:r>
          </w:p>
        </w:tc>
        <w:tc>
          <w:tcPr>
            <w:tcW w:w="557" w:type="dxa"/>
            <w:vAlign w:val="center"/>
            <w:hideMark/>
          </w:tcPr>
          <w:p w14:paraId="3D8AEFEA" w14:textId="55B216B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1622B289" w14:textId="3A08E5C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60</w:t>
            </w:r>
          </w:p>
        </w:tc>
        <w:tc>
          <w:tcPr>
            <w:tcW w:w="516" w:type="dxa"/>
            <w:vAlign w:val="center"/>
            <w:hideMark/>
          </w:tcPr>
          <w:p w14:paraId="4C27F308" w14:textId="27F3D3F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40</w:t>
            </w:r>
          </w:p>
        </w:tc>
        <w:tc>
          <w:tcPr>
            <w:tcW w:w="694" w:type="dxa"/>
            <w:vAlign w:val="center"/>
            <w:hideMark/>
          </w:tcPr>
          <w:p w14:paraId="33A35BC4" w14:textId="38D7268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1D042A39" w14:textId="4FE7078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106" w:type="dxa"/>
            <w:vAlign w:val="center"/>
            <w:hideMark/>
          </w:tcPr>
          <w:p w14:paraId="43D49324" w14:textId="05D7556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4D1D9C07" w14:textId="11F1B0D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242" w:type="dxa"/>
            <w:vAlign w:val="center"/>
            <w:hideMark/>
          </w:tcPr>
          <w:p w14:paraId="03F78B1E" w14:textId="057AFC8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 3</w:t>
            </w:r>
          </w:p>
        </w:tc>
        <w:tc>
          <w:tcPr>
            <w:tcW w:w="1242" w:type="dxa"/>
            <w:vAlign w:val="center"/>
            <w:hideMark/>
          </w:tcPr>
          <w:p w14:paraId="4AA0B7D1" w14:textId="7D45587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[TDL-A, 30ns, 75Hz]</w:t>
            </w:r>
          </w:p>
        </w:tc>
        <w:tc>
          <w:tcPr>
            <w:tcW w:w="974" w:type="dxa"/>
            <w:vAlign w:val="center"/>
            <w:hideMark/>
          </w:tcPr>
          <w:p w14:paraId="12B8B66E" w14:textId="2A76320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hideMark/>
          </w:tcPr>
          <w:p w14:paraId="533B43D8" w14:textId="6E191FA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NA</w:t>
            </w:r>
          </w:p>
        </w:tc>
      </w:tr>
      <w:tr w:rsidR="00297A2C" w:rsidRPr="00D36C10" w14:paraId="33FED9DF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4AEB17CE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10</w:t>
            </w:r>
          </w:p>
        </w:tc>
        <w:tc>
          <w:tcPr>
            <w:tcW w:w="693" w:type="dxa"/>
            <w:vAlign w:val="center"/>
            <w:hideMark/>
          </w:tcPr>
          <w:p w14:paraId="37FD24D6" w14:textId="4DEBCD7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120</w:t>
            </w:r>
          </w:p>
        </w:tc>
        <w:tc>
          <w:tcPr>
            <w:tcW w:w="557" w:type="dxa"/>
            <w:vAlign w:val="center"/>
            <w:hideMark/>
          </w:tcPr>
          <w:p w14:paraId="057AE7E8" w14:textId="334001B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571F71AB" w14:textId="1354FDE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60</w:t>
            </w:r>
          </w:p>
        </w:tc>
        <w:tc>
          <w:tcPr>
            <w:tcW w:w="516" w:type="dxa"/>
            <w:vAlign w:val="center"/>
            <w:hideMark/>
          </w:tcPr>
          <w:p w14:paraId="6C588469" w14:textId="551D848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51</w:t>
            </w:r>
          </w:p>
        </w:tc>
        <w:tc>
          <w:tcPr>
            <w:tcW w:w="694" w:type="dxa"/>
            <w:vAlign w:val="center"/>
            <w:hideMark/>
          </w:tcPr>
          <w:p w14:paraId="1ADCA170" w14:textId="624586B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1D2A11BE" w14:textId="64199F3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4</w:t>
            </w:r>
          </w:p>
        </w:tc>
        <w:tc>
          <w:tcPr>
            <w:tcW w:w="1106" w:type="dxa"/>
            <w:vAlign w:val="center"/>
            <w:hideMark/>
          </w:tcPr>
          <w:p w14:paraId="71F76782" w14:textId="3C329D3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3B4ADCFD" w14:textId="79C0840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420CAC01" w14:textId="4C8D62F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2</w:t>
            </w:r>
          </w:p>
        </w:tc>
        <w:tc>
          <w:tcPr>
            <w:tcW w:w="1242" w:type="dxa"/>
            <w:vAlign w:val="center"/>
            <w:hideMark/>
          </w:tcPr>
          <w:p w14:paraId="7B2F70E3" w14:textId="1F8F446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[TDL-A, 30ns, 300Hz]</w:t>
            </w:r>
          </w:p>
        </w:tc>
        <w:tc>
          <w:tcPr>
            <w:tcW w:w="974" w:type="dxa"/>
            <w:vAlign w:val="center"/>
            <w:hideMark/>
          </w:tcPr>
          <w:p w14:paraId="660A9C17" w14:textId="19F65A1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1x2 Low</w:t>
            </w:r>
          </w:p>
        </w:tc>
        <w:tc>
          <w:tcPr>
            <w:tcW w:w="1237" w:type="dxa"/>
            <w:hideMark/>
          </w:tcPr>
          <w:p w14:paraId="40130049" w14:textId="1EA8A5A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NA</w:t>
            </w:r>
          </w:p>
        </w:tc>
      </w:tr>
      <w:tr w:rsidR="00297A2C" w:rsidRPr="00D36C10" w14:paraId="2E239A55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52F90253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11</w:t>
            </w:r>
          </w:p>
        </w:tc>
        <w:tc>
          <w:tcPr>
            <w:tcW w:w="693" w:type="dxa"/>
            <w:vAlign w:val="center"/>
            <w:hideMark/>
          </w:tcPr>
          <w:p w14:paraId="35DAFA7A" w14:textId="4A372D8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120</w:t>
            </w:r>
          </w:p>
        </w:tc>
        <w:tc>
          <w:tcPr>
            <w:tcW w:w="557" w:type="dxa"/>
            <w:vAlign w:val="center"/>
            <w:hideMark/>
          </w:tcPr>
          <w:p w14:paraId="2CC7E95F" w14:textId="05C758B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0C50AD31" w14:textId="2934074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60</w:t>
            </w:r>
          </w:p>
        </w:tc>
        <w:tc>
          <w:tcPr>
            <w:tcW w:w="516" w:type="dxa"/>
            <w:vAlign w:val="center"/>
            <w:hideMark/>
          </w:tcPr>
          <w:p w14:paraId="0E10F5D0" w14:textId="599C2BB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51</w:t>
            </w:r>
          </w:p>
        </w:tc>
        <w:tc>
          <w:tcPr>
            <w:tcW w:w="694" w:type="dxa"/>
            <w:vAlign w:val="center"/>
            <w:hideMark/>
          </w:tcPr>
          <w:p w14:paraId="3BB2EB34" w14:textId="1149C83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59F5FE09" w14:textId="5BB254F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8</w:t>
            </w:r>
          </w:p>
        </w:tc>
        <w:tc>
          <w:tcPr>
            <w:tcW w:w="1106" w:type="dxa"/>
            <w:vAlign w:val="center"/>
            <w:hideMark/>
          </w:tcPr>
          <w:p w14:paraId="4D1F786F" w14:textId="3310B28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4B5C1A02" w14:textId="6FC8ECE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1242" w:type="dxa"/>
            <w:vAlign w:val="center"/>
            <w:hideMark/>
          </w:tcPr>
          <w:p w14:paraId="275E96D8" w14:textId="3DAF337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 3</w:t>
            </w:r>
          </w:p>
        </w:tc>
        <w:tc>
          <w:tcPr>
            <w:tcW w:w="1242" w:type="dxa"/>
            <w:vAlign w:val="center"/>
            <w:hideMark/>
          </w:tcPr>
          <w:p w14:paraId="72CDA752" w14:textId="76825BD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[TDL-A, 30ns, 75Hz]</w:t>
            </w:r>
          </w:p>
        </w:tc>
        <w:tc>
          <w:tcPr>
            <w:tcW w:w="974" w:type="dxa"/>
            <w:vAlign w:val="center"/>
            <w:hideMark/>
          </w:tcPr>
          <w:p w14:paraId="5698E03C" w14:textId="66F87BD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2x2 Low</w:t>
            </w:r>
          </w:p>
        </w:tc>
        <w:tc>
          <w:tcPr>
            <w:tcW w:w="1237" w:type="dxa"/>
            <w:hideMark/>
          </w:tcPr>
          <w:p w14:paraId="41DF49EB" w14:textId="1B03886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NA</w:t>
            </w:r>
          </w:p>
        </w:tc>
      </w:tr>
      <w:tr w:rsidR="00297A2C" w:rsidRPr="00D36C10" w14:paraId="7CFC887B" w14:textId="77777777" w:rsidTr="00297A2C">
        <w:tblPrEx>
          <w:jc w:val="left"/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20" w:type="dxa"/>
            <w:hideMark/>
          </w:tcPr>
          <w:p w14:paraId="7DBA853D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12</w:t>
            </w:r>
          </w:p>
        </w:tc>
        <w:tc>
          <w:tcPr>
            <w:tcW w:w="693" w:type="dxa"/>
            <w:vAlign w:val="center"/>
            <w:hideMark/>
          </w:tcPr>
          <w:p w14:paraId="77968252" w14:textId="57F456B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64128C15" w14:textId="7B6BF62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3694EB0E" w14:textId="03C1F78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0A0A415F" w14:textId="6368B59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39</w:t>
            </w:r>
          </w:p>
        </w:tc>
        <w:tc>
          <w:tcPr>
            <w:tcW w:w="694" w:type="dxa"/>
            <w:vAlign w:val="center"/>
            <w:hideMark/>
          </w:tcPr>
          <w:p w14:paraId="467A7F5A" w14:textId="20DB6EE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64746F1E" w14:textId="502AB3A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4</w:t>
            </w:r>
          </w:p>
        </w:tc>
        <w:tc>
          <w:tcPr>
            <w:tcW w:w="1106" w:type="dxa"/>
            <w:vAlign w:val="center"/>
            <w:hideMark/>
          </w:tcPr>
          <w:p w14:paraId="61D7C06A" w14:textId="0EC9CDE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2CFD9FA4" w14:textId="278BE5E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18E21718" w14:textId="5FE494E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349CB642" w14:textId="652EBA4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[TDL-A, 30ns, 10Hz]</w:t>
            </w:r>
          </w:p>
        </w:tc>
        <w:tc>
          <w:tcPr>
            <w:tcW w:w="974" w:type="dxa"/>
            <w:vAlign w:val="center"/>
            <w:hideMark/>
          </w:tcPr>
          <w:p w14:paraId="7B08C0D7" w14:textId="1B7607A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19DAE128" w14:textId="261E571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1x4 Low</w:t>
            </w:r>
          </w:p>
        </w:tc>
      </w:tr>
      <w:tr w:rsidR="00297A2C" w:rsidRPr="00D36C10" w14:paraId="7CF946DC" w14:textId="77777777" w:rsidTr="00D03E72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7F0CC56D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lastRenderedPageBreak/>
              <w:t>13</w:t>
            </w:r>
          </w:p>
        </w:tc>
        <w:tc>
          <w:tcPr>
            <w:tcW w:w="693" w:type="dxa"/>
            <w:vAlign w:val="center"/>
            <w:hideMark/>
          </w:tcPr>
          <w:p w14:paraId="27FED26C" w14:textId="33AF7FC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75DB3B65" w14:textId="5432BD4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1_1</w:t>
            </w:r>
          </w:p>
        </w:tc>
        <w:tc>
          <w:tcPr>
            <w:tcW w:w="735" w:type="dxa"/>
            <w:vAlign w:val="center"/>
            <w:hideMark/>
          </w:tcPr>
          <w:p w14:paraId="76827A70" w14:textId="65BCBE8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06A0187F" w14:textId="5ED5316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50</w:t>
            </w:r>
          </w:p>
        </w:tc>
        <w:tc>
          <w:tcPr>
            <w:tcW w:w="694" w:type="dxa"/>
            <w:vAlign w:val="center"/>
            <w:hideMark/>
          </w:tcPr>
          <w:p w14:paraId="46D872B7" w14:textId="156F7DD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1</w:t>
            </w:r>
          </w:p>
        </w:tc>
        <w:tc>
          <w:tcPr>
            <w:tcW w:w="648" w:type="dxa"/>
            <w:vAlign w:val="center"/>
            <w:hideMark/>
          </w:tcPr>
          <w:p w14:paraId="78B5A141" w14:textId="1F228F3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 w:themeColor="dark1"/>
                <w:kern w:val="24"/>
              </w:rPr>
              <w:t>8 for 2Rx and 4 for 4Rx</w:t>
            </w:r>
          </w:p>
        </w:tc>
        <w:tc>
          <w:tcPr>
            <w:tcW w:w="1106" w:type="dxa"/>
            <w:vAlign w:val="center"/>
            <w:hideMark/>
          </w:tcPr>
          <w:p w14:paraId="6AF84574" w14:textId="5F02C12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518D634F" w14:textId="08C25ED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3827A464" w14:textId="23BCDFD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63DA703C" w14:textId="7BCAB47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[TDL-A, 30ns, 10Hz]</w:t>
            </w:r>
          </w:p>
        </w:tc>
        <w:tc>
          <w:tcPr>
            <w:tcW w:w="974" w:type="dxa"/>
            <w:vAlign w:val="center"/>
            <w:hideMark/>
          </w:tcPr>
          <w:p w14:paraId="4E109AD1" w14:textId="23B3FF5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2x2 Low</w:t>
            </w:r>
          </w:p>
        </w:tc>
        <w:tc>
          <w:tcPr>
            <w:tcW w:w="1237" w:type="dxa"/>
            <w:vAlign w:val="center"/>
            <w:hideMark/>
          </w:tcPr>
          <w:p w14:paraId="6E1028C7" w14:textId="6829693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text1"/>
                <w:kern w:val="24"/>
              </w:rPr>
              <w:t>2x4 Low</w:t>
            </w:r>
          </w:p>
        </w:tc>
      </w:tr>
      <w:tr w:rsidR="00297A2C" w:rsidRPr="00D36C10" w14:paraId="6AF655E4" w14:textId="77777777" w:rsidTr="00D35067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6CAEA8C7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t>14</w:t>
            </w:r>
          </w:p>
        </w:tc>
        <w:tc>
          <w:tcPr>
            <w:tcW w:w="693" w:type="dxa"/>
            <w:vAlign w:val="center"/>
            <w:hideMark/>
          </w:tcPr>
          <w:p w14:paraId="038DD04F" w14:textId="5FD95FC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15</w:t>
            </w:r>
          </w:p>
        </w:tc>
        <w:tc>
          <w:tcPr>
            <w:tcW w:w="557" w:type="dxa"/>
            <w:vAlign w:val="center"/>
            <w:hideMark/>
          </w:tcPr>
          <w:p w14:paraId="727D1D78" w14:textId="0EA9B84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44E07C54" w14:textId="7C4878C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730E868B" w14:textId="7092305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39</w:t>
            </w:r>
          </w:p>
        </w:tc>
        <w:tc>
          <w:tcPr>
            <w:tcW w:w="694" w:type="dxa"/>
            <w:vAlign w:val="center"/>
            <w:hideMark/>
          </w:tcPr>
          <w:p w14:paraId="0F4C6F25" w14:textId="49C2890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0250A09B" w14:textId="28B6C30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16</w:t>
            </w:r>
          </w:p>
        </w:tc>
        <w:tc>
          <w:tcPr>
            <w:tcW w:w="1106" w:type="dxa"/>
            <w:vAlign w:val="center"/>
            <w:hideMark/>
          </w:tcPr>
          <w:p w14:paraId="6A2E1CB1" w14:textId="09A73EC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060FAFF6" w14:textId="20049EF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22DE2BF0" w14:textId="6C526FD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4048592C" w14:textId="4AB8757E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[TDL-A, 30ns, 10Hz]</w:t>
            </w:r>
          </w:p>
        </w:tc>
        <w:tc>
          <w:tcPr>
            <w:tcW w:w="974" w:type="dxa"/>
            <w:vAlign w:val="center"/>
            <w:hideMark/>
          </w:tcPr>
          <w:p w14:paraId="3291D5A9" w14:textId="5034BE1C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1FBE84B8" w14:textId="26A40D02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FFS</w:t>
            </w:r>
          </w:p>
        </w:tc>
      </w:tr>
      <w:tr w:rsidR="00297A2C" w:rsidRPr="00D36C10" w14:paraId="462A1C2B" w14:textId="77777777" w:rsidTr="00D35067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0749FDDF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t>15</w:t>
            </w:r>
          </w:p>
        </w:tc>
        <w:tc>
          <w:tcPr>
            <w:tcW w:w="693" w:type="dxa"/>
            <w:vAlign w:val="center"/>
            <w:hideMark/>
          </w:tcPr>
          <w:p w14:paraId="3C9D192C" w14:textId="09ACB29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30</w:t>
            </w:r>
          </w:p>
        </w:tc>
        <w:tc>
          <w:tcPr>
            <w:tcW w:w="557" w:type="dxa"/>
            <w:vAlign w:val="center"/>
            <w:hideMark/>
          </w:tcPr>
          <w:p w14:paraId="71DB798F" w14:textId="13CBEC3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0BD35538" w14:textId="5B4E31C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48</w:t>
            </w:r>
          </w:p>
        </w:tc>
        <w:tc>
          <w:tcPr>
            <w:tcW w:w="516" w:type="dxa"/>
            <w:vAlign w:val="center"/>
            <w:hideMark/>
          </w:tcPr>
          <w:p w14:paraId="4578F8F8" w14:textId="536DA32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41</w:t>
            </w:r>
          </w:p>
        </w:tc>
        <w:tc>
          <w:tcPr>
            <w:tcW w:w="694" w:type="dxa"/>
            <w:vAlign w:val="center"/>
            <w:hideMark/>
          </w:tcPr>
          <w:p w14:paraId="4CF421B4" w14:textId="24A44B84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4CBDC78A" w14:textId="518371D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16</w:t>
            </w:r>
          </w:p>
        </w:tc>
        <w:tc>
          <w:tcPr>
            <w:tcW w:w="1106" w:type="dxa"/>
            <w:vAlign w:val="center"/>
            <w:hideMark/>
          </w:tcPr>
          <w:p w14:paraId="279CC81C" w14:textId="15BCB78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Non-interleaved</w:t>
            </w:r>
          </w:p>
        </w:tc>
        <w:tc>
          <w:tcPr>
            <w:tcW w:w="1243" w:type="dxa"/>
            <w:vAlign w:val="center"/>
            <w:hideMark/>
          </w:tcPr>
          <w:p w14:paraId="44B59EE2" w14:textId="4D3AD9B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6</w:t>
            </w:r>
          </w:p>
        </w:tc>
        <w:tc>
          <w:tcPr>
            <w:tcW w:w="1242" w:type="dxa"/>
            <w:vAlign w:val="center"/>
            <w:hideMark/>
          </w:tcPr>
          <w:p w14:paraId="069D0D3C" w14:textId="65BF53A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/>
                <w:kern w:val="24"/>
                <w:lang w:val="sv-SE"/>
              </w:rPr>
              <w:t>NA</w:t>
            </w:r>
          </w:p>
        </w:tc>
        <w:tc>
          <w:tcPr>
            <w:tcW w:w="1242" w:type="dxa"/>
            <w:vAlign w:val="center"/>
            <w:hideMark/>
          </w:tcPr>
          <w:p w14:paraId="52117510" w14:textId="3B11980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[TDL-C, 300ns, 100Hz]</w:t>
            </w:r>
          </w:p>
        </w:tc>
        <w:tc>
          <w:tcPr>
            <w:tcW w:w="974" w:type="dxa"/>
            <w:vAlign w:val="center"/>
            <w:hideMark/>
          </w:tcPr>
          <w:p w14:paraId="02C4BE7C" w14:textId="51131FFF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1x2 Low</w:t>
            </w:r>
          </w:p>
        </w:tc>
        <w:tc>
          <w:tcPr>
            <w:tcW w:w="1237" w:type="dxa"/>
            <w:vAlign w:val="center"/>
            <w:hideMark/>
          </w:tcPr>
          <w:p w14:paraId="50CC3C17" w14:textId="7B8A179B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FFS</w:t>
            </w:r>
          </w:p>
        </w:tc>
      </w:tr>
      <w:tr w:rsidR="00297A2C" w:rsidRPr="00D36C10" w14:paraId="02BDD42C" w14:textId="77777777" w:rsidTr="00D35067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588777FC" w14:textId="77777777" w:rsidR="00297A2C" w:rsidRPr="00D36C10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t>16</w:t>
            </w:r>
          </w:p>
        </w:tc>
        <w:tc>
          <w:tcPr>
            <w:tcW w:w="693" w:type="dxa"/>
            <w:vAlign w:val="center"/>
            <w:hideMark/>
          </w:tcPr>
          <w:p w14:paraId="6012DAA2" w14:textId="71136DF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120</w:t>
            </w:r>
          </w:p>
        </w:tc>
        <w:tc>
          <w:tcPr>
            <w:tcW w:w="557" w:type="dxa"/>
            <w:vAlign w:val="center"/>
            <w:hideMark/>
          </w:tcPr>
          <w:p w14:paraId="4E5A5BC2" w14:textId="35D2C0D9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1_0</w:t>
            </w:r>
          </w:p>
        </w:tc>
        <w:tc>
          <w:tcPr>
            <w:tcW w:w="735" w:type="dxa"/>
            <w:vAlign w:val="center"/>
            <w:hideMark/>
          </w:tcPr>
          <w:p w14:paraId="7B7EF252" w14:textId="50306545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60</w:t>
            </w:r>
          </w:p>
        </w:tc>
        <w:tc>
          <w:tcPr>
            <w:tcW w:w="516" w:type="dxa"/>
            <w:vAlign w:val="center"/>
            <w:hideMark/>
          </w:tcPr>
          <w:p w14:paraId="5023339E" w14:textId="6EB6D9AD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 w:themeColor="text1"/>
                <w:kern w:val="24"/>
              </w:rPr>
              <w:t>40</w:t>
            </w:r>
          </w:p>
        </w:tc>
        <w:tc>
          <w:tcPr>
            <w:tcW w:w="694" w:type="dxa"/>
            <w:vAlign w:val="center"/>
            <w:hideMark/>
          </w:tcPr>
          <w:p w14:paraId="718009BD" w14:textId="0FB95A68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 w:themeColor="text1"/>
                <w:kern w:val="24"/>
              </w:rPr>
              <w:t>2</w:t>
            </w:r>
          </w:p>
        </w:tc>
        <w:tc>
          <w:tcPr>
            <w:tcW w:w="648" w:type="dxa"/>
            <w:vAlign w:val="center"/>
            <w:hideMark/>
          </w:tcPr>
          <w:p w14:paraId="58029397" w14:textId="7F54CBD0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rFonts w:eastAsiaTheme="minorEastAsia"/>
                <w:b w:val="0"/>
                <w:color w:val="000000" w:themeColor="dark1"/>
                <w:kern w:val="24"/>
              </w:rPr>
              <w:t>16</w:t>
            </w:r>
          </w:p>
        </w:tc>
        <w:tc>
          <w:tcPr>
            <w:tcW w:w="1106" w:type="dxa"/>
            <w:vAlign w:val="center"/>
            <w:hideMark/>
          </w:tcPr>
          <w:p w14:paraId="75E4F27A" w14:textId="1320DAE6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Interleaved</w:t>
            </w:r>
          </w:p>
        </w:tc>
        <w:tc>
          <w:tcPr>
            <w:tcW w:w="1243" w:type="dxa"/>
            <w:vAlign w:val="center"/>
            <w:hideMark/>
          </w:tcPr>
          <w:p w14:paraId="6B371E5D" w14:textId="686980E7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2</w:t>
            </w:r>
          </w:p>
        </w:tc>
        <w:tc>
          <w:tcPr>
            <w:tcW w:w="1242" w:type="dxa"/>
            <w:vAlign w:val="center"/>
            <w:hideMark/>
          </w:tcPr>
          <w:p w14:paraId="3C94D34A" w14:textId="32830971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  <w:lang w:val="sv-SE"/>
              </w:rPr>
              <w:t>3</w:t>
            </w:r>
          </w:p>
        </w:tc>
        <w:tc>
          <w:tcPr>
            <w:tcW w:w="1242" w:type="dxa"/>
            <w:vAlign w:val="center"/>
            <w:hideMark/>
          </w:tcPr>
          <w:p w14:paraId="347AA150" w14:textId="7C3AEC6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[TDL-A, 30ns, 75Hz]</w:t>
            </w:r>
          </w:p>
        </w:tc>
        <w:tc>
          <w:tcPr>
            <w:tcW w:w="974" w:type="dxa"/>
            <w:vAlign w:val="center"/>
            <w:hideMark/>
          </w:tcPr>
          <w:p w14:paraId="5F8B5553" w14:textId="34762D2A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2x2 Low</w:t>
            </w:r>
          </w:p>
        </w:tc>
        <w:tc>
          <w:tcPr>
            <w:tcW w:w="1237" w:type="dxa"/>
            <w:hideMark/>
          </w:tcPr>
          <w:p w14:paraId="7F553421" w14:textId="4AD8DE83" w:rsidR="00297A2C" w:rsidRPr="00297A2C" w:rsidRDefault="00297A2C" w:rsidP="00297A2C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297A2C">
              <w:rPr>
                <w:b w:val="0"/>
                <w:color w:val="000000" w:themeColor="dark1"/>
                <w:kern w:val="24"/>
              </w:rPr>
              <w:t>NA</w:t>
            </w:r>
          </w:p>
        </w:tc>
      </w:tr>
    </w:tbl>
    <w:p w14:paraId="5A2DF588" w14:textId="77777777" w:rsidR="008C5E5B" w:rsidRDefault="008C5E5B" w:rsidP="008C5E5B">
      <w:pPr>
        <w:pStyle w:val="Caption"/>
        <w:jc w:val="center"/>
      </w:pPr>
    </w:p>
    <w:p w14:paraId="30314503" w14:textId="77777777" w:rsidR="008C5E5B" w:rsidRPr="00CA5BBD" w:rsidRDefault="008C5E5B" w:rsidP="008C5E5B">
      <w:pPr>
        <w:rPr>
          <w:lang w:val="x-none" w:eastAsia="x-none"/>
        </w:rPr>
      </w:pPr>
    </w:p>
    <w:p w14:paraId="6D315F6D" w14:textId="77777777" w:rsidR="008C5E5B" w:rsidRPr="00CA5BBD" w:rsidRDefault="008C5E5B" w:rsidP="008C5E5B">
      <w:pPr>
        <w:rPr>
          <w:lang w:val="x-none" w:eastAsia="x-none"/>
        </w:rPr>
      </w:pPr>
    </w:p>
    <w:p w14:paraId="1A26C28D" w14:textId="32345B23" w:rsidR="008C5E5B" w:rsidRPr="00916B06" w:rsidRDefault="008C5E5B" w:rsidP="008C5E5B">
      <w:pPr>
        <w:pStyle w:val="Caption"/>
        <w:jc w:val="center"/>
        <w:rPr>
          <w:sz w:val="22"/>
          <w:szCs w:val="22"/>
        </w:rPr>
      </w:pPr>
      <w:r w:rsidRPr="00916B06">
        <w:rPr>
          <w:sz w:val="22"/>
          <w:szCs w:val="22"/>
        </w:rPr>
        <w:t xml:space="preserve">Table </w:t>
      </w:r>
      <w:r w:rsidR="00433F80" w:rsidRPr="00916B06">
        <w:rPr>
          <w:sz w:val="22"/>
          <w:szCs w:val="22"/>
          <w:lang w:val="en-US"/>
        </w:rPr>
        <w:t>A.</w:t>
      </w:r>
      <w:r w:rsidRPr="00916B06">
        <w:rPr>
          <w:sz w:val="22"/>
          <w:szCs w:val="22"/>
          <w:lang w:val="en-US"/>
        </w:rPr>
        <w:t>2</w:t>
      </w:r>
      <w:r w:rsidRPr="00916B06">
        <w:rPr>
          <w:sz w:val="22"/>
          <w:szCs w:val="22"/>
        </w:rPr>
        <w:t xml:space="preserve"> </w:t>
      </w:r>
      <w:r w:rsidRPr="00916B06">
        <w:rPr>
          <w:sz w:val="22"/>
          <w:szCs w:val="22"/>
          <w:lang w:val="en-US"/>
        </w:rPr>
        <w:t>PDCCH simulation d</w:t>
      </w:r>
      <w:r w:rsidRPr="00916B06">
        <w:rPr>
          <w:sz w:val="22"/>
          <w:szCs w:val="22"/>
        </w:rPr>
        <w:t>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3209"/>
        <w:gridCol w:w="3918"/>
        <w:gridCol w:w="3210"/>
      </w:tblGrid>
      <w:tr w:rsidR="008C5E5B" w14:paraId="29648CE0" w14:textId="77777777" w:rsidTr="00811B45">
        <w:tc>
          <w:tcPr>
            <w:tcW w:w="3209" w:type="dxa"/>
          </w:tcPr>
          <w:p w14:paraId="5C0248B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3918" w:type="dxa"/>
          </w:tcPr>
          <w:p w14:paraId="5EAC050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3210" w:type="dxa"/>
          </w:tcPr>
          <w:p w14:paraId="084A672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8C5E5B" w14:paraId="083A240D" w14:textId="77777777" w:rsidTr="00811B45">
        <w:tc>
          <w:tcPr>
            <w:tcW w:w="3209" w:type="dxa"/>
          </w:tcPr>
          <w:p w14:paraId="117D4651" w14:textId="77777777" w:rsidR="008C5E5B" w:rsidRDefault="008C5E5B" w:rsidP="00811B45">
            <w:pPr>
              <w:rPr>
                <w:lang w:eastAsia="zh-TW"/>
              </w:rPr>
            </w:pPr>
            <w:r>
              <w:rPr>
                <w:lang w:eastAsia="zh-TW"/>
              </w:rPr>
              <w:t>BW and SCS combination</w:t>
            </w:r>
          </w:p>
        </w:tc>
        <w:tc>
          <w:tcPr>
            <w:tcW w:w="3918" w:type="dxa"/>
          </w:tcPr>
          <w:p w14:paraId="0DFF5C35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FDD: 15kHz + 10MHz</w:t>
            </w:r>
          </w:p>
          <w:p w14:paraId="18811B5F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TDD: 30kHz + 40MHz</w:t>
            </w:r>
          </w:p>
          <w:p w14:paraId="2C03D53E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TDD: 120hHz + 100MHz</w:t>
            </w:r>
          </w:p>
        </w:tc>
        <w:tc>
          <w:tcPr>
            <w:tcW w:w="3210" w:type="dxa"/>
          </w:tcPr>
          <w:p w14:paraId="2A187B2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3E39FC25" w14:textId="77777777" w:rsidTr="00811B45">
        <w:tc>
          <w:tcPr>
            <w:tcW w:w="3209" w:type="dxa"/>
          </w:tcPr>
          <w:p w14:paraId="3985AAC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lang w:eastAsia="zh-TW"/>
              </w:rPr>
              <w:t>TDD UL/DL configurations</w:t>
            </w:r>
          </w:p>
        </w:tc>
        <w:tc>
          <w:tcPr>
            <w:tcW w:w="3918" w:type="dxa"/>
          </w:tcPr>
          <w:p w14:paraId="57F4E2D7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 30kHz SCS</w:t>
            </w:r>
          </w:p>
          <w:p w14:paraId="68AF3070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Slot format = {DDDDDDDSUU}</w:t>
            </w:r>
          </w:p>
          <w:p w14:paraId="23E22CD4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 = {D6, G4, U4}</w:t>
            </w:r>
          </w:p>
          <w:p w14:paraId="36DE8953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 120kHz SCS</w:t>
            </w:r>
          </w:p>
          <w:p w14:paraId="1246F37F" w14:textId="77777777" w:rsidR="008C5E5B" w:rsidRDefault="008C5E5B" w:rsidP="00811B45">
            <w:pPr>
              <w:numPr>
                <w:ilvl w:val="1"/>
                <w:numId w:val="6"/>
              </w:numPr>
            </w:pPr>
            <w:r>
              <w:t>Slot pattern = {DDDSU}</w:t>
            </w:r>
          </w:p>
          <w:p w14:paraId="46F80768" w14:textId="77777777" w:rsidR="008C5E5B" w:rsidRPr="00954FF8" w:rsidRDefault="008C5E5B" w:rsidP="00811B45">
            <w:pPr>
              <w:numPr>
                <w:ilvl w:val="1"/>
                <w:numId w:val="6"/>
              </w:numPr>
            </w:pPr>
            <w:r>
              <w:t>S ={D10, G2, U2}</w:t>
            </w:r>
          </w:p>
        </w:tc>
        <w:tc>
          <w:tcPr>
            <w:tcW w:w="3210" w:type="dxa"/>
          </w:tcPr>
          <w:p w14:paraId="34410A6E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58EBE376" w14:textId="77777777" w:rsidTr="00811B45">
        <w:tc>
          <w:tcPr>
            <w:tcW w:w="3209" w:type="dxa"/>
          </w:tcPr>
          <w:p w14:paraId="518AFDA5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C31737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7028665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7B31F4D3" w14:textId="77777777" w:rsidTr="00811B45">
        <w:tc>
          <w:tcPr>
            <w:tcW w:w="3209" w:type="dxa"/>
          </w:tcPr>
          <w:p w14:paraId="6C821270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50A341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037D5BA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468A36B7" w14:textId="77777777" w:rsidR="008C5E5B" w:rsidRDefault="008C5E5B" w:rsidP="008C5E5B">
      <w:pPr>
        <w:rPr>
          <w:rFonts w:eastAsia="新細明體"/>
          <w:lang w:eastAsia="zh-TW"/>
        </w:rPr>
      </w:pPr>
    </w:p>
    <w:p w14:paraId="72627BD1" w14:textId="77777777" w:rsidR="007903B7" w:rsidRDefault="007903B7" w:rsidP="008C5E5B">
      <w:pPr>
        <w:rPr>
          <w:rFonts w:eastAsia="新細明體"/>
          <w:lang w:eastAsia="zh-TW"/>
        </w:rPr>
      </w:pPr>
    </w:p>
    <w:p w14:paraId="4734E57B" w14:textId="77777777" w:rsidR="007903B7" w:rsidRDefault="007903B7" w:rsidP="008C5E5B">
      <w:pPr>
        <w:rPr>
          <w:rFonts w:eastAsia="新細明體"/>
          <w:lang w:eastAsia="zh-TW"/>
        </w:rPr>
      </w:pPr>
    </w:p>
    <w:p w14:paraId="53547088" w14:textId="77777777" w:rsidR="007903B7" w:rsidRDefault="007903B7" w:rsidP="008C5E5B">
      <w:pPr>
        <w:rPr>
          <w:rFonts w:eastAsia="新細明體"/>
          <w:lang w:eastAsia="zh-TW"/>
        </w:rPr>
      </w:pPr>
    </w:p>
    <w:p w14:paraId="696DEADE" w14:textId="77777777" w:rsidR="007903B7" w:rsidRDefault="007903B7" w:rsidP="008C5E5B">
      <w:pPr>
        <w:rPr>
          <w:rFonts w:eastAsia="新細明體"/>
          <w:lang w:eastAsia="zh-TW"/>
        </w:rPr>
      </w:pPr>
    </w:p>
    <w:p w14:paraId="38D84235" w14:textId="77777777" w:rsidR="007903B7" w:rsidRDefault="007903B7" w:rsidP="008C5E5B">
      <w:pPr>
        <w:rPr>
          <w:rFonts w:eastAsia="新細明體"/>
          <w:lang w:eastAsia="zh-TW"/>
        </w:rPr>
      </w:pPr>
    </w:p>
    <w:p w14:paraId="5B70B2E2" w14:textId="77777777" w:rsidR="007903B7" w:rsidRDefault="007903B7" w:rsidP="008C5E5B">
      <w:pPr>
        <w:rPr>
          <w:rFonts w:eastAsia="新細明體"/>
          <w:lang w:eastAsia="zh-TW"/>
        </w:rPr>
      </w:pPr>
    </w:p>
    <w:p w14:paraId="0D8B7AD2" w14:textId="77777777" w:rsidR="007903B7" w:rsidRDefault="007903B7" w:rsidP="008C5E5B">
      <w:pPr>
        <w:rPr>
          <w:rFonts w:eastAsia="新細明體"/>
          <w:lang w:eastAsia="zh-TW"/>
        </w:rPr>
      </w:pPr>
    </w:p>
    <w:p w14:paraId="3AF38149" w14:textId="77777777" w:rsidR="007903B7" w:rsidRDefault="007903B7" w:rsidP="008C5E5B">
      <w:pPr>
        <w:rPr>
          <w:rFonts w:eastAsia="新細明體"/>
          <w:lang w:eastAsia="zh-TW"/>
        </w:rPr>
      </w:pPr>
    </w:p>
    <w:p w14:paraId="2AB3B3CC" w14:textId="77777777" w:rsidR="007903B7" w:rsidRDefault="007903B7" w:rsidP="008C5E5B">
      <w:pPr>
        <w:rPr>
          <w:rFonts w:eastAsia="新細明體"/>
          <w:lang w:eastAsia="zh-TW"/>
        </w:rPr>
      </w:pPr>
    </w:p>
    <w:p w14:paraId="4B0570A0" w14:textId="77777777" w:rsidR="007903B7" w:rsidRDefault="007903B7" w:rsidP="008C5E5B">
      <w:pPr>
        <w:rPr>
          <w:rFonts w:eastAsia="新細明體"/>
          <w:lang w:eastAsia="zh-TW"/>
        </w:rPr>
      </w:pPr>
    </w:p>
    <w:p w14:paraId="4B219C0F" w14:textId="77777777" w:rsidR="007903B7" w:rsidRDefault="007903B7" w:rsidP="008C5E5B">
      <w:pPr>
        <w:rPr>
          <w:rFonts w:eastAsia="新細明體"/>
          <w:lang w:eastAsia="zh-TW"/>
        </w:rPr>
      </w:pPr>
    </w:p>
    <w:p w14:paraId="636CD7A5" w14:textId="77777777" w:rsidR="007903B7" w:rsidRDefault="007903B7" w:rsidP="008C5E5B">
      <w:pPr>
        <w:rPr>
          <w:rFonts w:eastAsia="新細明體"/>
          <w:lang w:eastAsia="zh-TW"/>
        </w:rPr>
      </w:pPr>
    </w:p>
    <w:p w14:paraId="556903C2" w14:textId="4BE3FE49" w:rsidR="00433F80" w:rsidRPr="00916B06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  <w:lang w:val="en-US"/>
        </w:rPr>
        <w:t>Figure A.2.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PDCCH BLER - </w:t>
      </w:r>
      <w:r w:rsidR="005A68CE">
        <w:rPr>
          <w:sz w:val="22"/>
          <w:szCs w:val="22"/>
          <w:lang w:val="en-US" w:eastAsia="zh-TW"/>
        </w:rPr>
        <w:t>Test case 1</w:t>
      </w:r>
    </w:p>
    <w:p w14:paraId="38C21CA4" w14:textId="785A6C39" w:rsidR="00433F80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FF6CC61" wp14:editId="32B65AB9">
            <wp:extent cx="3982720" cy="2348345"/>
            <wp:effectExtent l="0" t="0" r="1778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199B9DE" w14:textId="77777777" w:rsidR="007903B7" w:rsidRDefault="007903B7" w:rsidP="00433F80">
      <w:pPr>
        <w:pStyle w:val="Caption"/>
        <w:jc w:val="center"/>
        <w:rPr>
          <w:sz w:val="22"/>
          <w:szCs w:val="22"/>
          <w:lang w:val="en-US"/>
        </w:rPr>
      </w:pPr>
    </w:p>
    <w:p w14:paraId="09D1A064" w14:textId="6423F806" w:rsidR="00433F80" w:rsidRPr="00916B06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  <w:lang w:val="en-US"/>
        </w:rPr>
        <w:t>Figure A.2.2</w:t>
      </w:r>
      <w:r w:rsidRPr="00916B06">
        <w:rPr>
          <w:sz w:val="22"/>
          <w:szCs w:val="22"/>
        </w:rPr>
        <w:t xml:space="preserve"> PDCCH BLER - </w:t>
      </w:r>
      <w:r w:rsidRPr="00916B06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2</w:t>
      </w:r>
    </w:p>
    <w:p w14:paraId="4A02C384" w14:textId="015D9F5D" w:rsidR="00433F80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FB76E6D" wp14:editId="6A95AD5F">
            <wp:extent cx="3997037" cy="2369128"/>
            <wp:effectExtent l="0" t="0" r="3810" b="1270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0D5EE31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671378B7" w14:textId="52F6E3E6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A.2.3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3</w:t>
      </w:r>
    </w:p>
    <w:p w14:paraId="710AF58B" w14:textId="284455B8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0994E0E" wp14:editId="281628DD">
            <wp:extent cx="4003386" cy="2036618"/>
            <wp:effectExtent l="0" t="0" r="16510" b="190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48A4130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4C7AD95F" w14:textId="4B7BF16D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A.2.4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4</w:t>
      </w:r>
    </w:p>
    <w:p w14:paraId="1FF1DF5D" w14:textId="67AF27DC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599047A" wp14:editId="1B5A1110">
            <wp:extent cx="4156363" cy="2313709"/>
            <wp:effectExtent l="0" t="0" r="15875" b="1079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4FB948F" w14:textId="77777777" w:rsidR="007903B7" w:rsidRDefault="007903B7" w:rsidP="00433F80">
      <w:pPr>
        <w:pStyle w:val="Caption"/>
        <w:jc w:val="center"/>
        <w:rPr>
          <w:sz w:val="22"/>
          <w:szCs w:val="22"/>
          <w:lang w:val="en-US"/>
        </w:rPr>
      </w:pPr>
    </w:p>
    <w:p w14:paraId="1D12C210" w14:textId="5FCC10E4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A.2.5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5</w:t>
      </w:r>
    </w:p>
    <w:p w14:paraId="73AB9A07" w14:textId="66FF1584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2E95346" wp14:editId="5427C69F">
            <wp:extent cx="4121727" cy="2244436"/>
            <wp:effectExtent l="0" t="0" r="12700" b="381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598B8FC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194103EB" w14:textId="2E74595C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6</w:t>
      </w:r>
      <w:r w:rsidR="007903B7">
        <w:rPr>
          <w:sz w:val="22"/>
          <w:szCs w:val="22"/>
          <w:lang w:val="en-US" w:eastAsia="zh-TW"/>
        </w:rPr>
        <w:t>-1</w:t>
      </w:r>
    </w:p>
    <w:p w14:paraId="6E400E22" w14:textId="6480CFED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CB5A684" wp14:editId="67460868">
            <wp:extent cx="4149436" cy="2618509"/>
            <wp:effectExtent l="0" t="0" r="3810" b="1079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A54EE32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3878031B" w14:textId="1CA1C18B" w:rsidR="007903B7" w:rsidRPr="005A68CE" w:rsidRDefault="007903B7" w:rsidP="007903B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>
        <w:rPr>
          <w:sz w:val="22"/>
          <w:szCs w:val="22"/>
          <w:lang w:val="en-US" w:eastAsia="zh-TW"/>
        </w:rPr>
        <w:t>6-</w:t>
      </w:r>
      <w:r>
        <w:rPr>
          <w:sz w:val="22"/>
          <w:szCs w:val="22"/>
          <w:lang w:val="en-US" w:eastAsia="zh-TW"/>
        </w:rPr>
        <w:t>2</w:t>
      </w:r>
    </w:p>
    <w:p w14:paraId="6A760B78" w14:textId="0662A499" w:rsidR="00433F80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1513702" wp14:editId="0456EDD3">
            <wp:extent cx="4045527" cy="2431473"/>
            <wp:effectExtent l="0" t="0" r="12700" b="6985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EC19898" w14:textId="77777777" w:rsidR="007903B7" w:rsidRPr="005A68CE" w:rsidRDefault="007903B7" w:rsidP="005A68CE">
      <w:pPr>
        <w:jc w:val="center"/>
        <w:rPr>
          <w:rFonts w:eastAsia="新細明體"/>
          <w:lang w:eastAsia="zh-TW"/>
        </w:rPr>
      </w:pPr>
    </w:p>
    <w:p w14:paraId="58F592F3" w14:textId="1C6A015A" w:rsidR="007903B7" w:rsidRPr="005A68CE" w:rsidRDefault="007903B7" w:rsidP="007903B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A.2.7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>
        <w:rPr>
          <w:sz w:val="22"/>
          <w:szCs w:val="22"/>
          <w:lang w:val="en-US" w:eastAsia="zh-TW"/>
        </w:rPr>
        <w:t>7</w:t>
      </w:r>
      <w:r>
        <w:rPr>
          <w:sz w:val="22"/>
          <w:szCs w:val="22"/>
          <w:lang w:val="en-US" w:eastAsia="zh-TW"/>
        </w:rPr>
        <w:t>-1</w:t>
      </w:r>
    </w:p>
    <w:p w14:paraId="7E8AEC27" w14:textId="044FFCB9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B9EFF81" wp14:editId="3C3710DF">
            <wp:extent cx="4038600" cy="23622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86B0FAB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329283F6" w14:textId="206047EB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A.2.9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7903B7">
        <w:rPr>
          <w:sz w:val="22"/>
          <w:szCs w:val="22"/>
          <w:lang w:val="en-US" w:eastAsia="zh-TW"/>
        </w:rPr>
        <w:t>7-2</w:t>
      </w:r>
    </w:p>
    <w:p w14:paraId="39DD4E82" w14:textId="39B66F40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6D6BE3F" wp14:editId="79A98290">
            <wp:extent cx="4017818" cy="2376055"/>
            <wp:effectExtent l="0" t="0" r="1905" b="571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671D7A7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7A199868" w14:textId="13C0FB93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A.2.10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7903B7">
        <w:rPr>
          <w:sz w:val="22"/>
          <w:szCs w:val="22"/>
          <w:lang w:val="en-US" w:eastAsia="zh-TW"/>
        </w:rPr>
        <w:t>8</w:t>
      </w:r>
    </w:p>
    <w:p w14:paraId="42F8BD0D" w14:textId="7B2EFC41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4903669" wp14:editId="12701223">
            <wp:extent cx="4024746" cy="2410691"/>
            <wp:effectExtent l="0" t="0" r="13970" b="889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DEEDC0C" w14:textId="77777777" w:rsidR="007903B7" w:rsidRDefault="007903B7" w:rsidP="00433F80">
      <w:pPr>
        <w:pStyle w:val="Caption"/>
        <w:jc w:val="center"/>
        <w:rPr>
          <w:sz w:val="22"/>
          <w:szCs w:val="22"/>
          <w:lang w:val="en-US"/>
        </w:rPr>
      </w:pPr>
    </w:p>
    <w:p w14:paraId="5B796B85" w14:textId="5DFFFCA2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1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7903B7">
        <w:rPr>
          <w:sz w:val="22"/>
          <w:szCs w:val="22"/>
          <w:lang w:val="en-US" w:eastAsia="zh-TW"/>
        </w:rPr>
        <w:t>9</w:t>
      </w:r>
    </w:p>
    <w:p w14:paraId="5C1EB850" w14:textId="43CEF3D7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56D5AAA" wp14:editId="13F27A5D">
            <wp:extent cx="3947968" cy="2168237"/>
            <wp:effectExtent l="0" t="0" r="14605" b="381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5BC6798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191BD97" w14:textId="4E0D1EB1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A.2.12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</w:t>
      </w:r>
      <w:r w:rsidR="007903B7">
        <w:rPr>
          <w:sz w:val="22"/>
          <w:szCs w:val="22"/>
          <w:lang w:val="en-US" w:eastAsia="zh-TW"/>
        </w:rPr>
        <w:t>0</w:t>
      </w:r>
    </w:p>
    <w:p w14:paraId="6F230C3D" w14:textId="2F1A263F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93A1309" wp14:editId="0D527B31">
            <wp:extent cx="4010891" cy="2438400"/>
            <wp:effectExtent l="0" t="0" r="889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8B1BD69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E997DD1" w14:textId="2885F699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3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</w:t>
      </w:r>
      <w:r w:rsidR="007903B7">
        <w:rPr>
          <w:sz w:val="22"/>
          <w:szCs w:val="22"/>
          <w:lang w:val="en-US" w:eastAsia="zh-TW"/>
        </w:rPr>
        <w:t>1</w:t>
      </w:r>
    </w:p>
    <w:p w14:paraId="517C85EE" w14:textId="22E61BD8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0C6E8A9" wp14:editId="13D4C58D">
            <wp:extent cx="4045527" cy="2369127"/>
            <wp:effectExtent l="0" t="0" r="12700" b="12700"/>
            <wp:docPr id="44" name="Chart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4AB6925" w14:textId="77777777" w:rsidR="007903B7" w:rsidRDefault="007903B7" w:rsidP="00433F80">
      <w:pPr>
        <w:pStyle w:val="Caption"/>
        <w:jc w:val="center"/>
        <w:rPr>
          <w:sz w:val="22"/>
          <w:szCs w:val="22"/>
          <w:lang w:val="en-US"/>
        </w:rPr>
      </w:pPr>
    </w:p>
    <w:p w14:paraId="312ACE7C" w14:textId="075E7E53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A.2.14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</w:t>
      </w:r>
      <w:r w:rsidR="007903B7">
        <w:rPr>
          <w:sz w:val="22"/>
          <w:szCs w:val="22"/>
          <w:lang w:val="en-US" w:eastAsia="zh-TW"/>
        </w:rPr>
        <w:t>2</w:t>
      </w:r>
    </w:p>
    <w:p w14:paraId="5240286A" w14:textId="111B360F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BF592A6" wp14:editId="4717FE39">
            <wp:extent cx="4073236" cy="2403764"/>
            <wp:effectExtent l="0" t="0" r="3810" b="15875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DDF762D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025B3B49" w14:textId="3E6A433F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5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</w:t>
      </w:r>
      <w:r w:rsidR="007903B7">
        <w:rPr>
          <w:sz w:val="22"/>
          <w:szCs w:val="22"/>
          <w:lang w:val="en-US" w:eastAsia="zh-TW"/>
        </w:rPr>
        <w:t>3</w:t>
      </w:r>
    </w:p>
    <w:p w14:paraId="00FE0BA8" w14:textId="3CFC261D" w:rsidR="00433F80" w:rsidRPr="005A68CE" w:rsidRDefault="007903B7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04EF92F" wp14:editId="65FD7495">
            <wp:extent cx="4024745" cy="2466109"/>
            <wp:effectExtent l="0" t="0" r="13970" b="10795"/>
            <wp:docPr id="48" name="Chart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58CE7A3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D11DEFC" w14:textId="2FF2D2F9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</w:t>
      </w:r>
      <w:r w:rsidR="007903B7">
        <w:rPr>
          <w:sz w:val="22"/>
          <w:szCs w:val="22"/>
          <w:lang w:val="en-US" w:eastAsia="zh-TW"/>
        </w:rPr>
        <w:t>4</w:t>
      </w:r>
    </w:p>
    <w:p w14:paraId="7C24B699" w14:textId="507E2D1D" w:rsidR="008C5E5B" w:rsidRDefault="007903B7" w:rsidP="005A68C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395932B" wp14:editId="031A2E6D">
            <wp:extent cx="3879273" cy="2327564"/>
            <wp:effectExtent l="0" t="0" r="6985" b="15875"/>
            <wp:docPr id="50" name="Chart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C5F001D" w14:textId="77777777" w:rsidR="007903B7" w:rsidRDefault="007903B7" w:rsidP="007903B7">
      <w:pPr>
        <w:pStyle w:val="Caption"/>
        <w:jc w:val="center"/>
        <w:rPr>
          <w:sz w:val="22"/>
          <w:szCs w:val="22"/>
          <w:lang w:val="en-US"/>
        </w:rPr>
      </w:pPr>
    </w:p>
    <w:p w14:paraId="7A644B26" w14:textId="5AFD40C1" w:rsidR="007903B7" w:rsidRPr="007903B7" w:rsidRDefault="007903B7" w:rsidP="007903B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>
        <w:rPr>
          <w:sz w:val="22"/>
          <w:szCs w:val="22"/>
          <w:lang w:val="en-US" w:eastAsia="zh-TW"/>
        </w:rPr>
        <w:t>14</w:t>
      </w:r>
    </w:p>
    <w:p w14:paraId="74A3E311" w14:textId="6E963944" w:rsidR="007903B7" w:rsidRDefault="007903B7" w:rsidP="005A68C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41FCF94" wp14:editId="1E7ACCB4">
            <wp:extent cx="3851217" cy="2182091"/>
            <wp:effectExtent l="0" t="0" r="16510" b="8890"/>
            <wp:docPr id="52" name="Chart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43AC3715" w14:textId="77777777" w:rsidR="007903B7" w:rsidRDefault="007903B7" w:rsidP="005A68CE">
      <w:pPr>
        <w:jc w:val="center"/>
        <w:rPr>
          <w:lang w:eastAsia="zh-TW"/>
        </w:rPr>
      </w:pPr>
    </w:p>
    <w:p w14:paraId="40AA0CC5" w14:textId="09CC0182" w:rsidR="007903B7" w:rsidRPr="005A68CE" w:rsidRDefault="007903B7" w:rsidP="007903B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>6</w:t>
      </w:r>
    </w:p>
    <w:p w14:paraId="5D92CE23" w14:textId="630EEF27" w:rsidR="007903B7" w:rsidRPr="00CA5BBD" w:rsidRDefault="007903B7" w:rsidP="005A68C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EF9902C" wp14:editId="65BDB00B">
            <wp:extent cx="3920837" cy="2403764"/>
            <wp:effectExtent l="0" t="0" r="3810" b="15875"/>
            <wp:docPr id="54" name="Chart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bookmarkStart w:id="6" w:name="_GoBack"/>
      <w:bookmarkEnd w:id="6"/>
    </w:p>
    <w:sectPr w:rsidR="007903B7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74562" w14:textId="77777777" w:rsidR="00D050D2" w:rsidRDefault="00D050D2" w:rsidP="008B46F2">
      <w:pPr>
        <w:spacing w:after="0" w:line="240" w:lineRule="auto"/>
      </w:pPr>
      <w:r>
        <w:separator/>
      </w:r>
    </w:p>
  </w:endnote>
  <w:endnote w:type="continuationSeparator" w:id="0">
    <w:p w14:paraId="49BB861F" w14:textId="77777777" w:rsidR="00D050D2" w:rsidRDefault="00D050D2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D508B" w14:textId="77777777" w:rsidR="00D050D2" w:rsidRDefault="00D050D2" w:rsidP="008B46F2">
      <w:pPr>
        <w:spacing w:after="0" w:line="240" w:lineRule="auto"/>
      </w:pPr>
      <w:r>
        <w:separator/>
      </w:r>
    </w:p>
  </w:footnote>
  <w:footnote w:type="continuationSeparator" w:id="0">
    <w:p w14:paraId="1A86D0C2" w14:textId="77777777" w:rsidR="00D050D2" w:rsidRDefault="00D050D2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2F72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2C4A"/>
    <w:rsid w:val="001340C8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B57F9"/>
    <w:rsid w:val="001B6007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254D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97A2C"/>
    <w:rsid w:val="002A0376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1C2"/>
    <w:rsid w:val="002E6082"/>
    <w:rsid w:val="002E6354"/>
    <w:rsid w:val="002E73B3"/>
    <w:rsid w:val="002E7C2F"/>
    <w:rsid w:val="002F01F6"/>
    <w:rsid w:val="002F275D"/>
    <w:rsid w:val="002F2F83"/>
    <w:rsid w:val="00300462"/>
    <w:rsid w:val="00300C80"/>
    <w:rsid w:val="00303923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2EC6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3F80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029D"/>
    <w:rsid w:val="00491455"/>
    <w:rsid w:val="00494E74"/>
    <w:rsid w:val="00495B09"/>
    <w:rsid w:val="004976C5"/>
    <w:rsid w:val="004A5BF0"/>
    <w:rsid w:val="004A601B"/>
    <w:rsid w:val="004B0A6C"/>
    <w:rsid w:val="004B2BFE"/>
    <w:rsid w:val="004C0E5F"/>
    <w:rsid w:val="004C1E3A"/>
    <w:rsid w:val="004C2AA5"/>
    <w:rsid w:val="004C64BD"/>
    <w:rsid w:val="004D04F9"/>
    <w:rsid w:val="004D05EF"/>
    <w:rsid w:val="004E09E4"/>
    <w:rsid w:val="004E32E0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0EEF"/>
    <w:rsid w:val="005917E4"/>
    <w:rsid w:val="00592813"/>
    <w:rsid w:val="00593B3B"/>
    <w:rsid w:val="005A0D71"/>
    <w:rsid w:val="005A15EA"/>
    <w:rsid w:val="005A68CE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3FA4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7612B"/>
    <w:rsid w:val="00781BA0"/>
    <w:rsid w:val="007903B7"/>
    <w:rsid w:val="00791BDC"/>
    <w:rsid w:val="00797684"/>
    <w:rsid w:val="00797A38"/>
    <w:rsid w:val="00797CC0"/>
    <w:rsid w:val="007A2398"/>
    <w:rsid w:val="007A5A65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712"/>
    <w:rsid w:val="008C0DCB"/>
    <w:rsid w:val="008C1AB9"/>
    <w:rsid w:val="008C5E5B"/>
    <w:rsid w:val="008C77BE"/>
    <w:rsid w:val="008D096D"/>
    <w:rsid w:val="008D15E8"/>
    <w:rsid w:val="008D2B06"/>
    <w:rsid w:val="008D4ADB"/>
    <w:rsid w:val="008D6865"/>
    <w:rsid w:val="008D6910"/>
    <w:rsid w:val="008D70C6"/>
    <w:rsid w:val="008E4AE0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4C5F"/>
    <w:rsid w:val="0090523B"/>
    <w:rsid w:val="00906066"/>
    <w:rsid w:val="00910BBC"/>
    <w:rsid w:val="009139BF"/>
    <w:rsid w:val="009166AC"/>
    <w:rsid w:val="00916B06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6D3F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37EF5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4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3CF5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06CC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5B9D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4055"/>
    <w:rsid w:val="00CF7ED8"/>
    <w:rsid w:val="00D01813"/>
    <w:rsid w:val="00D04252"/>
    <w:rsid w:val="00D050D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C10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13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23F6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A7EBF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20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41E7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  <w:rsid w:val="00F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PDCCH!$A$5:$A$15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PDCCH!$B$5:$B$15</c:f>
              <c:numCache>
                <c:formatCode>General</c:formatCode>
                <c:ptCount val="11"/>
                <c:pt idx="5">
                  <c:v>6.2449999999999901E-2</c:v>
                </c:pt>
                <c:pt idx="6">
                  <c:v>4.0399999999999998E-2</c:v>
                </c:pt>
                <c:pt idx="7">
                  <c:v>2.3299999999999901E-2</c:v>
                </c:pt>
                <c:pt idx="8">
                  <c:v>1.4250000000000001E-2</c:v>
                </c:pt>
                <c:pt idx="9">
                  <c:v>8.3999999999999995E-3</c:v>
                </c:pt>
                <c:pt idx="10">
                  <c:v>4.8500000000000001E-3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PDCCH!$A$5:$A$15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PDCCH!$C$5:$C$15</c:f>
              <c:numCache>
                <c:formatCode>General</c:formatCode>
                <c:ptCount val="11"/>
                <c:pt idx="0">
                  <c:v>8.5800000000000001E-2</c:v>
                </c:pt>
                <c:pt idx="1">
                  <c:v>4.2500000000000003E-2</c:v>
                </c:pt>
                <c:pt idx="2">
                  <c:v>1.8800000000000001E-2</c:v>
                </c:pt>
                <c:pt idx="3">
                  <c:v>7.1999999999999998E-3</c:v>
                </c:pt>
                <c:pt idx="4">
                  <c:v>2.7000000000000001E-3</c:v>
                </c:pt>
                <c:pt idx="5">
                  <c:v>1.2499999999999901E-3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2380224"/>
        <c:axId val="611755456"/>
      </c:scatterChart>
      <c:valAx>
        <c:axId val="492380224"/>
        <c:scaling>
          <c:orientation val="minMax"/>
          <c:max val="8"/>
          <c:min val="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755456"/>
        <c:crosses val="autoZero"/>
        <c:crossBetween val="midCat"/>
      </c:valAx>
      <c:valAx>
        <c:axId val="61175545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23802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PDCCH!$B$166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PDCCH!$A$167:$A$175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PDCCH!$B$167:$B$175</c:f>
              <c:numCache>
                <c:formatCode>General</c:formatCode>
                <c:ptCount val="9"/>
                <c:pt idx="3">
                  <c:v>0.20941190000000001</c:v>
                </c:pt>
                <c:pt idx="4">
                  <c:v>0.10799018000000001</c:v>
                </c:pt>
                <c:pt idx="5">
                  <c:v>3.5441196000000001E-2</c:v>
                </c:pt>
                <c:pt idx="6">
                  <c:v>8.3333311999999899E-3</c:v>
                </c:pt>
                <c:pt idx="7">
                  <c:v>1.8137247999999999E-3</c:v>
                </c:pt>
                <c:pt idx="8">
                  <c:v>1.960784E-4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PDCCH!$C$166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PDCCH!$A$167:$A$175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PDCCH!$C$167:$C$175</c:f>
              <c:numCache>
                <c:formatCode>General</c:formatCode>
                <c:ptCount val="9"/>
                <c:pt idx="0">
                  <c:v>0.49372539999999998</c:v>
                </c:pt>
                <c:pt idx="1">
                  <c:v>0.20803927999999999</c:v>
                </c:pt>
                <c:pt idx="2">
                  <c:v>5.1715623000000002E-2</c:v>
                </c:pt>
                <c:pt idx="3">
                  <c:v>4.0686265999999999E-3</c:v>
                </c:pt>
                <c:pt idx="4">
                  <c:v>2.9411759999999998E-4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673280"/>
        <c:axId val="229673672"/>
      </c:scatterChart>
      <c:valAx>
        <c:axId val="229673280"/>
        <c:scaling>
          <c:orientation val="minMax"/>
          <c:min val="-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3672"/>
        <c:crosses val="autoZero"/>
        <c:crossBetween val="midCat"/>
      </c:valAx>
      <c:valAx>
        <c:axId val="22967367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32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PDCCH!$B$184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PDCCH!$A$185:$A$190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xVal>
          <c:yVal>
            <c:numRef>
              <c:f>PDCCH!$B$185:$B$190</c:f>
              <c:numCache>
                <c:formatCode>General</c:formatCode>
                <c:ptCount val="6"/>
                <c:pt idx="0">
                  <c:v>0.1794907</c:v>
                </c:pt>
                <c:pt idx="1">
                  <c:v>0.10231488</c:v>
                </c:pt>
                <c:pt idx="2">
                  <c:v>4.8518469999999897E-2</c:v>
                </c:pt>
                <c:pt idx="3">
                  <c:v>2.2407414E-2</c:v>
                </c:pt>
                <c:pt idx="4">
                  <c:v>7.5462945999999996E-3</c:v>
                </c:pt>
                <c:pt idx="5">
                  <c:v>2.8703696E-3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674456"/>
        <c:axId val="229674848"/>
      </c:scatterChart>
      <c:valAx>
        <c:axId val="229674456"/>
        <c:scaling>
          <c:orientation val="minMax"/>
          <c:max val="6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4848"/>
        <c:crosses val="autoZero"/>
        <c:crossBetween val="midCat"/>
      </c:valAx>
      <c:valAx>
        <c:axId val="22967484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44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PDCCH!$B$201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PDCCH!$A$202:$A$207</c:f>
              <c:numCache>
                <c:formatCode>General</c:formatCode>
                <c:ptCount val="6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</c:numCache>
            </c:numRef>
          </c:xVal>
          <c:yVal>
            <c:numRef>
              <c:f>PDCCH!$B$202:$B$207</c:f>
              <c:numCache>
                <c:formatCode>General</c:formatCode>
                <c:ptCount val="6"/>
                <c:pt idx="0">
                  <c:v>0.12578708999999999</c:v>
                </c:pt>
                <c:pt idx="1">
                  <c:v>6.2824080000000004E-2</c:v>
                </c:pt>
                <c:pt idx="2">
                  <c:v>2.8796309999999999E-2</c:v>
                </c:pt>
                <c:pt idx="3">
                  <c:v>1.04629569999999E-2</c:v>
                </c:pt>
                <c:pt idx="4">
                  <c:v>2.6851846E-3</c:v>
                </c:pt>
                <c:pt idx="5">
                  <c:v>8.7962979999999999E-4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675632"/>
        <c:axId val="444880984"/>
      </c:scatterChart>
      <c:valAx>
        <c:axId val="229675632"/>
        <c:scaling>
          <c:orientation val="minMax"/>
          <c:max val="4"/>
          <c:min val="-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4880984"/>
        <c:crosses val="autoZero"/>
        <c:crossBetween val="midCat"/>
      </c:valAx>
      <c:valAx>
        <c:axId val="44488098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5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PDCCH!$B$219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PDCCH!$A$220:$A$224</c:f>
              <c:numCache>
                <c:formatCode>General</c:formatCode>
                <c:ptCount val="5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</c:numCache>
            </c:numRef>
          </c:xVal>
          <c:yVal>
            <c:numRef>
              <c:f>PDCCH!$B$220:$B$224</c:f>
              <c:numCache>
                <c:formatCode>General</c:formatCode>
                <c:ptCount val="5"/>
                <c:pt idx="0">
                  <c:v>0.17578704000000001</c:v>
                </c:pt>
                <c:pt idx="1">
                  <c:v>7.7037010000000003E-2</c:v>
                </c:pt>
                <c:pt idx="2">
                  <c:v>2.5370360000000002E-2</c:v>
                </c:pt>
                <c:pt idx="3">
                  <c:v>6.7129588999999901E-3</c:v>
                </c:pt>
                <c:pt idx="4">
                  <c:v>1.0648147999999999E-3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4882160"/>
        <c:axId val="444882552"/>
      </c:scatterChart>
      <c:valAx>
        <c:axId val="444882160"/>
        <c:scaling>
          <c:orientation val="minMax"/>
          <c:min val="-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4882552"/>
        <c:crosses val="autoZero"/>
        <c:crossBetween val="midCat"/>
        <c:majorUnit val="1"/>
      </c:valAx>
      <c:valAx>
        <c:axId val="4448825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48821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PDCCH!$B$237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PDCCH!$A$238:$A$247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PDCCH!$B$238:$B$247</c:f>
              <c:numCache>
                <c:formatCode>General</c:formatCode>
                <c:ptCount val="10"/>
                <c:pt idx="4">
                  <c:v>5.7799999999999997E-2</c:v>
                </c:pt>
                <c:pt idx="5">
                  <c:v>3.4049999999999997E-2</c:v>
                </c:pt>
                <c:pt idx="6">
                  <c:v>1.985E-2</c:v>
                </c:pt>
                <c:pt idx="7">
                  <c:v>1.03E-2</c:v>
                </c:pt>
                <c:pt idx="8">
                  <c:v>5.8500000000000002E-3</c:v>
                </c:pt>
                <c:pt idx="9">
                  <c:v>3.2499999999999999E-3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PDCCH!$C$237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PDCCH!$A$238:$A$247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PDCCH!$C$238:$C$247</c:f>
              <c:numCache>
                <c:formatCode>General</c:formatCode>
                <c:ptCount val="10"/>
                <c:pt idx="0">
                  <c:v>5.7199999999999897E-2</c:v>
                </c:pt>
                <c:pt idx="1">
                  <c:v>2.9350000000000001E-2</c:v>
                </c:pt>
                <c:pt idx="2">
                  <c:v>1.2200000000000001E-2</c:v>
                </c:pt>
                <c:pt idx="3">
                  <c:v>4.6499999999999996E-3</c:v>
                </c:pt>
                <c:pt idx="4">
                  <c:v>1.4E-3</c:v>
                </c:pt>
                <c:pt idx="5">
                  <c:v>3.5E-4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372304"/>
        <c:axId val="176372696"/>
      </c:scatterChart>
      <c:valAx>
        <c:axId val="176372304"/>
        <c:scaling>
          <c:orientation val="minMax"/>
          <c:max val="6"/>
          <c:min val="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372696"/>
        <c:crosses val="autoZero"/>
        <c:crossBetween val="midCat"/>
      </c:valAx>
      <c:valAx>
        <c:axId val="1763726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3723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PDCCH!$B$255</c:f>
              <c:strCache>
                <c:ptCount val="1"/>
                <c:pt idx="0">
                  <c:v>2Rx_AL_8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PDCCH!$A$256:$A$262</c:f>
              <c:numCache>
                <c:formatCode>General</c:formatCode>
                <c:ptCount val="7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</c:numCache>
            </c:numRef>
          </c:xVal>
          <c:yVal>
            <c:numRef>
              <c:f>PDCCH!$B$256:$B$262</c:f>
              <c:numCache>
                <c:formatCode>General</c:formatCode>
                <c:ptCount val="7"/>
                <c:pt idx="1">
                  <c:v>7.1550000000000002E-2</c:v>
                </c:pt>
                <c:pt idx="2">
                  <c:v>3.4299999999999997E-2</c:v>
                </c:pt>
                <c:pt idx="3">
                  <c:v>1.72E-2</c:v>
                </c:pt>
                <c:pt idx="4">
                  <c:v>7.7999999999999996E-3</c:v>
                </c:pt>
                <c:pt idx="5">
                  <c:v>3.0999999999999999E-3</c:v>
                </c:pt>
                <c:pt idx="6">
                  <c:v>1.1999999999999999E-3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PDCCH!$C$255</c:f>
              <c:strCache>
                <c:ptCount val="1"/>
                <c:pt idx="0">
                  <c:v>4Rx_AL_4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PDCCH!$A$256:$A$262</c:f>
              <c:numCache>
                <c:formatCode>General</c:formatCode>
                <c:ptCount val="7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</c:numCache>
            </c:numRef>
          </c:xVal>
          <c:yVal>
            <c:numRef>
              <c:f>PDCCH!$C$256:$C$261</c:f>
              <c:numCache>
                <c:formatCode>General</c:formatCode>
                <c:ptCount val="6"/>
                <c:pt idx="0">
                  <c:v>8.0250000000000002E-2</c:v>
                </c:pt>
                <c:pt idx="1">
                  <c:v>3.7199999999999997E-2</c:v>
                </c:pt>
                <c:pt idx="2">
                  <c:v>1.465E-2</c:v>
                </c:pt>
                <c:pt idx="3">
                  <c:v>4.9999999999999897E-3</c:v>
                </c:pt>
                <c:pt idx="4">
                  <c:v>1.5E-3</c:v>
                </c:pt>
                <c:pt idx="5">
                  <c:v>4.0000000000000002E-4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373480"/>
        <c:axId val="232383152"/>
      </c:scatterChart>
      <c:valAx>
        <c:axId val="176373480"/>
        <c:scaling>
          <c:orientation val="minMax"/>
          <c:max val="2"/>
          <c:min val="-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3152"/>
        <c:crosses val="autoZero"/>
        <c:crossBetween val="midCat"/>
      </c:valAx>
      <c:valAx>
        <c:axId val="2323831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373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PDCCH!$B$272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PDCCH!$A$273:$A$282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PDCCH!$B$273:$B$282</c:f>
              <c:numCache>
                <c:formatCode>General</c:formatCode>
                <c:ptCount val="10"/>
                <c:pt idx="4">
                  <c:v>6.6650000000000001E-2</c:v>
                </c:pt>
                <c:pt idx="5">
                  <c:v>3.6599999999999903E-2</c:v>
                </c:pt>
                <c:pt idx="6">
                  <c:v>1.9449999999999999E-2</c:v>
                </c:pt>
                <c:pt idx="7">
                  <c:v>9.3500000000000007E-3</c:v>
                </c:pt>
                <c:pt idx="8">
                  <c:v>3.65E-3</c:v>
                </c:pt>
                <c:pt idx="9">
                  <c:v>1.4499999999999999E-3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PDCCH!$C$272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PDCCH!$A$273:$A$282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PDCCH!$C$273:$C$282</c:f>
              <c:numCache>
                <c:formatCode>General</c:formatCode>
                <c:ptCount val="10"/>
                <c:pt idx="0">
                  <c:v>9.8500000000000004E-2</c:v>
                </c:pt>
                <c:pt idx="1">
                  <c:v>5.7799999999999997E-2</c:v>
                </c:pt>
                <c:pt idx="2">
                  <c:v>1.5100000000000001E-2</c:v>
                </c:pt>
                <c:pt idx="3">
                  <c:v>4.8999999999999998E-3</c:v>
                </c:pt>
                <c:pt idx="4">
                  <c:v>9.5E-4</c:v>
                </c:pt>
                <c:pt idx="5">
                  <c:v>3.5E-4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383936"/>
        <c:axId val="232384328"/>
      </c:scatterChart>
      <c:valAx>
        <c:axId val="232383936"/>
        <c:scaling>
          <c:orientation val="minMax"/>
          <c:min val="-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4328"/>
        <c:crosses val="autoZero"/>
        <c:crossBetween val="midCat"/>
      </c:valAx>
      <c:valAx>
        <c:axId val="23238432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3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PDCCH!$B$290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PDCCH!$A$291:$A$299</c:f>
              <c:numCache>
                <c:formatCode>General</c:formatCode>
                <c:ptCount val="9"/>
                <c:pt idx="0">
                  <c:v>-11</c:v>
                </c:pt>
                <c:pt idx="1">
                  <c:v>-10</c:v>
                </c:pt>
                <c:pt idx="2">
                  <c:v>-9</c:v>
                </c:pt>
                <c:pt idx="3">
                  <c:v>-8</c:v>
                </c:pt>
                <c:pt idx="4">
                  <c:v>-7</c:v>
                </c:pt>
                <c:pt idx="5">
                  <c:v>-6</c:v>
                </c:pt>
                <c:pt idx="6">
                  <c:v>-5</c:v>
                </c:pt>
                <c:pt idx="7">
                  <c:v>-4</c:v>
                </c:pt>
                <c:pt idx="8">
                  <c:v>-3</c:v>
                </c:pt>
              </c:numCache>
            </c:numRef>
          </c:xVal>
          <c:yVal>
            <c:numRef>
              <c:f>PDCCH!$B$291:$B$299</c:f>
              <c:numCache>
                <c:formatCode>General</c:formatCode>
                <c:ptCount val="9"/>
                <c:pt idx="3">
                  <c:v>0.16107853999999999</c:v>
                </c:pt>
                <c:pt idx="4">
                  <c:v>6.4411689999999994E-2</c:v>
                </c:pt>
                <c:pt idx="5">
                  <c:v>2.3872556E-2</c:v>
                </c:pt>
                <c:pt idx="6">
                  <c:v>5.0980391999999996E-3</c:v>
                </c:pt>
                <c:pt idx="7">
                  <c:v>8.3333300000000001E-4</c:v>
                </c:pt>
                <c:pt idx="8" formatCode="0.00E+00">
                  <c:v>4.9019600000000001E-5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PDCCH!$C$290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PDCCH!$A$291:$A$299</c:f>
              <c:numCache>
                <c:formatCode>General</c:formatCode>
                <c:ptCount val="9"/>
                <c:pt idx="0">
                  <c:v>-11</c:v>
                </c:pt>
                <c:pt idx="1">
                  <c:v>-10</c:v>
                </c:pt>
                <c:pt idx="2">
                  <c:v>-9</c:v>
                </c:pt>
                <c:pt idx="3">
                  <c:v>-8</c:v>
                </c:pt>
                <c:pt idx="4">
                  <c:v>-7</c:v>
                </c:pt>
                <c:pt idx="5">
                  <c:v>-6</c:v>
                </c:pt>
                <c:pt idx="6">
                  <c:v>-5</c:v>
                </c:pt>
                <c:pt idx="7">
                  <c:v>-4</c:v>
                </c:pt>
                <c:pt idx="8">
                  <c:v>-3</c:v>
                </c:pt>
              </c:numCache>
            </c:numRef>
          </c:xVal>
          <c:yVal>
            <c:numRef>
              <c:f>PDCCH!$C$291:$C$299</c:f>
              <c:numCache>
                <c:formatCode>General</c:formatCode>
                <c:ptCount val="9"/>
                <c:pt idx="0">
                  <c:v>0.285686199999999</c:v>
                </c:pt>
                <c:pt idx="1">
                  <c:v>0.117549129999999</c:v>
                </c:pt>
                <c:pt idx="2">
                  <c:v>5.6029450000000001E-2</c:v>
                </c:pt>
                <c:pt idx="3">
                  <c:v>1.71078042E-2</c:v>
                </c:pt>
                <c:pt idx="4">
                  <c:v>4.9019639999999995E-4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385112"/>
        <c:axId val="232385504"/>
      </c:scatterChart>
      <c:valAx>
        <c:axId val="232385112"/>
        <c:scaling>
          <c:orientation val="minMax"/>
          <c:max val="-3"/>
          <c:min val="-1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5504"/>
        <c:crosses val="autoZero"/>
        <c:crossBetween val="midCat"/>
      </c:valAx>
      <c:valAx>
        <c:axId val="23238550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5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PDCCH!$B$308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PDCCH!$A$309:$A$314</c:f>
              <c:numCache>
                <c:formatCode>General</c:formatCode>
                <c:ptCount val="6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</c:numCache>
            </c:numRef>
          </c:xVal>
          <c:yVal>
            <c:numRef>
              <c:f>PDCCH!$B$309:$B$314</c:f>
              <c:numCache>
                <c:formatCode>General</c:formatCode>
                <c:ptCount val="6"/>
                <c:pt idx="0">
                  <c:v>0.19546304</c:v>
                </c:pt>
                <c:pt idx="1">
                  <c:v>5.8333339999999997E-2</c:v>
                </c:pt>
                <c:pt idx="2">
                  <c:v>1.4444444000000001E-2</c:v>
                </c:pt>
                <c:pt idx="3">
                  <c:v>3.0092613000000002E-3</c:v>
                </c:pt>
                <c:pt idx="4">
                  <c:v>1.388889E-4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2386288"/>
        <c:axId val="232386680"/>
      </c:scatterChart>
      <c:valAx>
        <c:axId val="232386288"/>
        <c:scaling>
          <c:orientation val="minMax"/>
          <c:max val="-2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6680"/>
        <c:crosses val="autoZero"/>
        <c:crossBetween val="midCat"/>
      </c:valAx>
      <c:valAx>
        <c:axId val="23238668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2386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PDCCH!$B$23:$B$32</c:f>
              <c:numCache>
                <c:formatCode>General</c:formatCode>
                <c:ptCount val="10"/>
                <c:pt idx="4">
                  <c:v>8.7999999999999995E-2</c:v>
                </c:pt>
                <c:pt idx="5">
                  <c:v>4.80999999999999E-2</c:v>
                </c:pt>
                <c:pt idx="6">
                  <c:v>2.13499999999999E-2</c:v>
                </c:pt>
                <c:pt idx="7">
                  <c:v>8.8000000000000005E-3</c:v>
                </c:pt>
                <c:pt idx="8">
                  <c:v>3.4499999999999999E-3</c:v>
                </c:pt>
                <c:pt idx="9">
                  <c:v>1.2999999999999999E-3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PDCCH!$C$23:$C$32</c:f>
              <c:numCache>
                <c:formatCode>General</c:formatCode>
                <c:ptCount val="10"/>
                <c:pt idx="0">
                  <c:v>0.101549999999999</c:v>
                </c:pt>
                <c:pt idx="1">
                  <c:v>4.045E-2</c:v>
                </c:pt>
                <c:pt idx="2">
                  <c:v>1.44999999999999E-2</c:v>
                </c:pt>
                <c:pt idx="3">
                  <c:v>4.7499999999999903E-3</c:v>
                </c:pt>
                <c:pt idx="4">
                  <c:v>1.0999999999999901E-3</c:v>
                </c:pt>
                <c:pt idx="5">
                  <c:v>4.0000000000000002E-4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11754672"/>
        <c:axId val="611752320"/>
      </c:scatterChart>
      <c:valAx>
        <c:axId val="611754672"/>
        <c:scaling>
          <c:orientation val="minMax"/>
          <c:max val="3"/>
          <c:min val="-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752320"/>
        <c:crosses val="autoZero"/>
        <c:crossBetween val="midCat"/>
      </c:valAx>
      <c:valAx>
        <c:axId val="61175232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1754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PDCCH!$A$41:$A$51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PDCCH!$B$41:$B$51</c:f>
              <c:numCache>
                <c:formatCode>General</c:formatCode>
                <c:ptCount val="11"/>
                <c:pt idx="5">
                  <c:v>7.9299999999999995E-2</c:v>
                </c:pt>
                <c:pt idx="6">
                  <c:v>4.7949999999999902E-2</c:v>
                </c:pt>
                <c:pt idx="7">
                  <c:v>2.7199999999999901E-2</c:v>
                </c:pt>
                <c:pt idx="8">
                  <c:v>1.575E-2</c:v>
                </c:pt>
                <c:pt idx="9">
                  <c:v>7.6E-3</c:v>
                </c:pt>
                <c:pt idx="10">
                  <c:v>3.44999999999999E-3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PDCCH!$A$41:$A$51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PDCCH!$C$41:$C$51</c:f>
              <c:numCache>
                <c:formatCode>General</c:formatCode>
                <c:ptCount val="11"/>
                <c:pt idx="0">
                  <c:v>0.1103</c:v>
                </c:pt>
                <c:pt idx="1">
                  <c:v>6.0650000000000003E-2</c:v>
                </c:pt>
                <c:pt idx="2">
                  <c:v>2.955E-2</c:v>
                </c:pt>
                <c:pt idx="3">
                  <c:v>1.225E-2</c:v>
                </c:pt>
                <c:pt idx="4">
                  <c:v>4.3499999999999997E-3</c:v>
                </c:pt>
                <c:pt idx="5">
                  <c:v>1.6000000000000001E-3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8344240"/>
        <c:axId val="498345024"/>
      </c:scatterChart>
      <c:valAx>
        <c:axId val="498344240"/>
        <c:scaling>
          <c:orientation val="minMax"/>
          <c:max val="8"/>
          <c:min val="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8345024"/>
        <c:crosses val="autoZero"/>
        <c:crossBetween val="midCat"/>
      </c:valAx>
      <c:valAx>
        <c:axId val="49834502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83442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PDCCH!$A$59:$A$68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PDCCH!$B$59:$B$68</c:f>
              <c:numCache>
                <c:formatCode>General</c:formatCode>
                <c:ptCount val="10"/>
                <c:pt idx="4">
                  <c:v>6.3399999999999998E-2</c:v>
                </c:pt>
                <c:pt idx="5">
                  <c:v>3.9649999999999998E-2</c:v>
                </c:pt>
                <c:pt idx="6">
                  <c:v>2.47E-2</c:v>
                </c:pt>
                <c:pt idx="7">
                  <c:v>1.5699999999999999E-2</c:v>
                </c:pt>
                <c:pt idx="8">
                  <c:v>8.6999999999999994E-3</c:v>
                </c:pt>
                <c:pt idx="9">
                  <c:v>4.8500000000000001E-3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PDCCH!$A$59:$A$68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PDCCH!$C$59:$C$68</c:f>
              <c:numCache>
                <c:formatCode>General</c:formatCode>
                <c:ptCount val="10"/>
                <c:pt idx="0">
                  <c:v>4.2299999999999997E-2</c:v>
                </c:pt>
                <c:pt idx="1">
                  <c:v>2.18E-2</c:v>
                </c:pt>
                <c:pt idx="2">
                  <c:v>1.065E-2</c:v>
                </c:pt>
                <c:pt idx="3">
                  <c:v>4.7499999999999999E-3</c:v>
                </c:pt>
                <c:pt idx="4">
                  <c:v>1.6000000000000001E-3</c:v>
                </c:pt>
                <c:pt idx="5">
                  <c:v>8.0000000000000004E-4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3837728"/>
        <c:axId val="563839688"/>
      </c:scatterChart>
      <c:valAx>
        <c:axId val="563837728"/>
        <c:scaling>
          <c:orientation val="minMax"/>
          <c:max val="6"/>
          <c:min val="-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3839688"/>
        <c:crosses val="autoZero"/>
        <c:crossBetween val="midCat"/>
      </c:valAx>
      <c:valAx>
        <c:axId val="56383968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38377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PDCCH!$A$77:$A$86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PDCCH!$B$77:$B$86</c:f>
              <c:numCache>
                <c:formatCode>General</c:formatCode>
                <c:ptCount val="10"/>
                <c:pt idx="4">
                  <c:v>9.1849999999999904E-2</c:v>
                </c:pt>
                <c:pt idx="5">
                  <c:v>3.7650000000000003E-2</c:v>
                </c:pt>
                <c:pt idx="6">
                  <c:v>1.44E-2</c:v>
                </c:pt>
                <c:pt idx="7">
                  <c:v>3.8500000000000001E-3</c:v>
                </c:pt>
                <c:pt idx="8">
                  <c:v>1.0499999999999999E-3</c:v>
                </c:pt>
                <c:pt idx="9">
                  <c:v>2.0000000000000001E-4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PDCCH!$A$77:$A$86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PDCCH!$C$77:$C$86</c:f>
              <c:numCache>
                <c:formatCode>General</c:formatCode>
                <c:ptCount val="10"/>
                <c:pt idx="0">
                  <c:v>0.34749999999999998</c:v>
                </c:pt>
                <c:pt idx="1">
                  <c:v>0.12720000000000001</c:v>
                </c:pt>
                <c:pt idx="2">
                  <c:v>4.1700000000000001E-2</c:v>
                </c:pt>
                <c:pt idx="3">
                  <c:v>4.4999999999999997E-3</c:v>
                </c:pt>
                <c:pt idx="4">
                  <c:v>6.4999999999999997E-4</c:v>
                </c:pt>
                <c:pt idx="5">
                  <c:v>2.5000000000000001E-4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4426384"/>
        <c:axId val="392868184"/>
      </c:scatterChart>
      <c:valAx>
        <c:axId val="444426384"/>
        <c:scaling>
          <c:orientation val="minMax"/>
          <c:min val="-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2868184"/>
        <c:crosses val="autoZero"/>
        <c:crossBetween val="midCat"/>
      </c:valAx>
      <c:valAx>
        <c:axId val="39286818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4426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PDCCH_Case_6_REG_bundle_2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PDCCH!$B$94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PDCCH!$A$95:$A$104</c:f>
              <c:numCache>
                <c:formatCode>General</c:formatCode>
                <c:ptCount val="10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</c:numCache>
            </c:numRef>
          </c:xVal>
          <c:yVal>
            <c:numRef>
              <c:f>PDCCH!$B$95:$B$104</c:f>
              <c:numCache>
                <c:formatCode>General</c:formatCode>
                <c:ptCount val="10"/>
                <c:pt idx="4">
                  <c:v>0.114117759999999</c:v>
                </c:pt>
                <c:pt idx="5">
                  <c:v>6.6225480000000003E-2</c:v>
                </c:pt>
                <c:pt idx="6">
                  <c:v>3.3921550000000002E-2</c:v>
                </c:pt>
                <c:pt idx="7">
                  <c:v>1.5441181E-2</c:v>
                </c:pt>
                <c:pt idx="8">
                  <c:v>6.0294111999999898E-3</c:v>
                </c:pt>
                <c:pt idx="9">
                  <c:v>2.1078431999999999E-3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PDCCH!$C$94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PDCCH!$A$95:$A$104</c:f>
              <c:numCache>
                <c:formatCode>General</c:formatCode>
                <c:ptCount val="10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</c:numCache>
            </c:numRef>
          </c:xVal>
          <c:yVal>
            <c:numRef>
              <c:f>PDCCH!$C$95:$C$104</c:f>
              <c:numCache>
                <c:formatCode>General</c:formatCode>
                <c:ptCount val="10"/>
                <c:pt idx="0">
                  <c:v>0.1659803</c:v>
                </c:pt>
                <c:pt idx="1">
                  <c:v>8.313719E-2</c:v>
                </c:pt>
                <c:pt idx="2">
                  <c:v>3.1421564999999999E-2</c:v>
                </c:pt>
                <c:pt idx="3">
                  <c:v>1.17156939999999E-2</c:v>
                </c:pt>
                <c:pt idx="4">
                  <c:v>3.0392151999999902E-3</c:v>
                </c:pt>
                <c:pt idx="5">
                  <c:v>6.372544E-4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3744080"/>
        <c:axId val="493744472"/>
      </c:scatterChart>
      <c:valAx>
        <c:axId val="493744080"/>
        <c:scaling>
          <c:orientation val="minMax"/>
          <c:max val="7"/>
          <c:min val="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4472"/>
        <c:crosses val="autoZero"/>
        <c:crossBetween val="midCat"/>
      </c:valAx>
      <c:valAx>
        <c:axId val="49374447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40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PDCCH_Case_6_REG_bundle_6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PDCCH!$B$112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PDCCH!$A$113:$A$122</c:f>
              <c:numCache>
                <c:formatCode>General</c:formatCode>
                <c:ptCount val="10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</c:numCache>
            </c:numRef>
          </c:xVal>
          <c:yVal>
            <c:numRef>
              <c:f>PDCCH!$B$113:$B$122</c:f>
              <c:numCache>
                <c:formatCode>General</c:formatCode>
                <c:ptCount val="10"/>
                <c:pt idx="4">
                  <c:v>9.8774569999999895E-2</c:v>
                </c:pt>
                <c:pt idx="5">
                  <c:v>5.9901939999999897E-2</c:v>
                </c:pt>
                <c:pt idx="6">
                  <c:v>3.2107839999999999E-2</c:v>
                </c:pt>
                <c:pt idx="7">
                  <c:v>1.5637265000000001E-2</c:v>
                </c:pt>
                <c:pt idx="8">
                  <c:v>7.6960739999999998E-3</c:v>
                </c:pt>
                <c:pt idx="9">
                  <c:v>3.4313712E-3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PDCCH!$C$112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PDCCH!$A$113:$A$122</c:f>
              <c:numCache>
                <c:formatCode>General</c:formatCode>
                <c:ptCount val="10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</c:numCache>
            </c:numRef>
          </c:xVal>
          <c:yVal>
            <c:numRef>
              <c:f>PDCCH!$C$113:$C$122</c:f>
              <c:numCache>
                <c:formatCode>General</c:formatCode>
                <c:ptCount val="10"/>
                <c:pt idx="0">
                  <c:v>0.11696077000000001</c:v>
                </c:pt>
                <c:pt idx="1">
                  <c:v>6.0098059999999898E-2</c:v>
                </c:pt>
                <c:pt idx="2">
                  <c:v>2.6519617999999998E-2</c:v>
                </c:pt>
                <c:pt idx="3">
                  <c:v>9.9019676000000004E-3</c:v>
                </c:pt>
                <c:pt idx="4">
                  <c:v>2.9411757999999902E-3</c:v>
                </c:pt>
                <c:pt idx="5">
                  <c:v>4.4117659999999998E-4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3745256"/>
        <c:axId val="493745648"/>
      </c:scatterChart>
      <c:valAx>
        <c:axId val="493745256"/>
        <c:scaling>
          <c:orientation val="minMax"/>
          <c:max val="7"/>
          <c:min val="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5648"/>
        <c:crosses val="autoZero"/>
        <c:crossBetween val="midCat"/>
      </c:valAx>
      <c:valAx>
        <c:axId val="49374564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52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PDCCH_Case_7_REG_bundle_2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PDCCH!$B$130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PDCCH!$A$131:$A$138</c:f>
              <c:numCache>
                <c:formatCode>General</c:formatCode>
                <c:ptCount val="8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</c:numCache>
            </c:numRef>
          </c:xVal>
          <c:yVal>
            <c:numRef>
              <c:f>PDCCH!$B$131:$B$138</c:f>
              <c:numCache>
                <c:formatCode>General</c:formatCode>
                <c:ptCount val="8"/>
                <c:pt idx="2">
                  <c:v>0.29759799999999997</c:v>
                </c:pt>
                <c:pt idx="3">
                  <c:v>0.15544107999999901</c:v>
                </c:pt>
                <c:pt idx="4">
                  <c:v>7.0147039999999994E-2</c:v>
                </c:pt>
                <c:pt idx="5">
                  <c:v>2.6666680000000002E-2</c:v>
                </c:pt>
                <c:pt idx="6">
                  <c:v>8.1372530000000005E-3</c:v>
                </c:pt>
                <c:pt idx="7">
                  <c:v>2.0098023999999999E-3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PDCCH!$C$130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PDCCH!$A$131:$A$138</c:f>
              <c:numCache>
                <c:formatCode>General</c:formatCode>
                <c:ptCount val="8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</c:numCache>
            </c:numRef>
          </c:xVal>
          <c:yVal>
            <c:numRef>
              <c:f>PDCCH!$C$131:$C$138</c:f>
              <c:numCache>
                <c:formatCode>General</c:formatCode>
                <c:ptCount val="8"/>
                <c:pt idx="0">
                  <c:v>0.13681380000000001</c:v>
                </c:pt>
                <c:pt idx="1">
                  <c:v>6.0931369999999999E-2</c:v>
                </c:pt>
                <c:pt idx="2">
                  <c:v>1.5735293000000001E-2</c:v>
                </c:pt>
                <c:pt idx="3">
                  <c:v>2.6960771999999999E-3</c:v>
                </c:pt>
                <c:pt idx="4">
                  <c:v>4.4117640000000002E-4</c:v>
                </c:pt>
                <c:pt idx="5" formatCode="0.00E+00">
                  <c:v>9.8039200000000001E-5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93746432"/>
        <c:axId val="493746824"/>
      </c:scatterChart>
      <c:valAx>
        <c:axId val="493746432"/>
        <c:scaling>
          <c:orientation val="minMax"/>
          <c:max val="3"/>
          <c:min val="-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6824"/>
        <c:crosses val="autoZero"/>
        <c:crossBetween val="midCat"/>
      </c:valAx>
      <c:valAx>
        <c:axId val="49374682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37464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PDCCH_Case_7_REG_bundle_6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PDCCH!$B$148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PDCCH!$A$149:$A$157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PDCCH!$B$149:$B$157</c:f>
              <c:numCache>
                <c:formatCode>General</c:formatCode>
                <c:ptCount val="9"/>
                <c:pt idx="3">
                  <c:v>0.21127460000000001</c:v>
                </c:pt>
                <c:pt idx="4">
                  <c:v>0.106960759999999</c:v>
                </c:pt>
                <c:pt idx="5">
                  <c:v>4.6127439999999999E-2</c:v>
                </c:pt>
                <c:pt idx="6">
                  <c:v>1.6519605E-2</c:v>
                </c:pt>
                <c:pt idx="7">
                  <c:v>4.7058819999999998E-3</c:v>
                </c:pt>
                <c:pt idx="8">
                  <c:v>1.0784309999999999E-3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PDCCH!$C$148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PDCCH!$A$149:$A$157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PDCCH!$C$149:$C$157</c:f>
              <c:numCache>
                <c:formatCode>General</c:formatCode>
                <c:ptCount val="9"/>
                <c:pt idx="0">
                  <c:v>0.17691180000000001</c:v>
                </c:pt>
                <c:pt idx="1">
                  <c:v>7.5245090000000001E-2</c:v>
                </c:pt>
                <c:pt idx="2">
                  <c:v>3.4362759999999999E-2</c:v>
                </c:pt>
                <c:pt idx="3">
                  <c:v>8.2352940000000006E-3</c:v>
                </c:pt>
                <c:pt idx="4">
                  <c:v>1.3235288000000001E-3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672104"/>
        <c:axId val="229672496"/>
      </c:scatterChart>
      <c:valAx>
        <c:axId val="229672104"/>
        <c:scaling>
          <c:orientation val="minMax"/>
          <c:max val="3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2496"/>
        <c:crosses val="autoZero"/>
        <c:crossBetween val="midCat"/>
      </c:valAx>
      <c:valAx>
        <c:axId val="2296724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6721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4AA67-38B8-4BA0-A2FC-35B8CC31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9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39</cp:revision>
  <dcterms:created xsi:type="dcterms:W3CDTF">2018-04-05T07:40:00Z</dcterms:created>
  <dcterms:modified xsi:type="dcterms:W3CDTF">2018-11-02T14:34:00Z</dcterms:modified>
</cp:coreProperties>
</file>